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343E" w14:textId="77777777" w:rsidR="008B01CD" w:rsidRPr="008A432A" w:rsidRDefault="008B01CD" w:rsidP="008B01CD">
      <w:pPr>
        <w:jc w:val="right"/>
        <w:rPr>
          <w:rFonts w:ascii="Arial Nova" w:hAnsi="Arial Nova" w:cs="Arial"/>
          <w:b/>
          <w:bCs/>
          <w:iCs w:val="0"/>
          <w:color w:val="262626" w:themeColor="text1" w:themeTint="D9"/>
          <w:sz w:val="21"/>
          <w:szCs w:val="21"/>
        </w:rPr>
      </w:pPr>
      <w:bookmarkStart w:id="0" w:name="_Toc430410728"/>
      <w:bookmarkStart w:id="1" w:name="_Toc430410443"/>
      <w:bookmarkStart w:id="2" w:name="_Toc430410729"/>
      <w:bookmarkStart w:id="3" w:name="_Toc463663446"/>
      <w:bookmarkStart w:id="4" w:name="_Toc471726107"/>
      <w:r w:rsidRPr="008A432A">
        <w:rPr>
          <w:rFonts w:ascii="Arial Nova" w:hAnsi="Arial Nova" w:cs="Arial"/>
          <w:b/>
          <w:bCs/>
          <w:iCs w:val="0"/>
          <w:color w:val="262626" w:themeColor="text1" w:themeTint="D9"/>
          <w:sz w:val="21"/>
          <w:szCs w:val="21"/>
        </w:rPr>
        <w:t>ZD Obr-P1</w:t>
      </w:r>
    </w:p>
    <w:p w14:paraId="2D873B9D" w14:textId="77777777" w:rsidR="008B01CD" w:rsidRPr="008A432A" w:rsidRDefault="008B01CD" w:rsidP="008B01CD">
      <w:pPr>
        <w:keepNext/>
        <w:pBdr>
          <w:top w:val="single" w:sz="4" w:space="1" w:color="auto"/>
          <w:left w:val="single" w:sz="4" w:space="4" w:color="auto"/>
          <w:bottom w:val="single" w:sz="4" w:space="1" w:color="auto"/>
          <w:right w:val="single" w:sz="4" w:space="4" w:color="auto"/>
        </w:pBdr>
        <w:shd w:val="clear" w:color="auto" w:fill="DEEAF6"/>
        <w:spacing w:before="240" w:after="60"/>
        <w:outlineLvl w:val="1"/>
        <w:rPr>
          <w:rFonts w:ascii="Arial Nova" w:hAnsi="Arial Nova"/>
          <w:b/>
          <w:iCs w:val="0"/>
          <w:color w:val="262626" w:themeColor="text1" w:themeTint="D9"/>
          <w:sz w:val="21"/>
          <w:szCs w:val="21"/>
        </w:rPr>
      </w:pPr>
      <w:r w:rsidRPr="008A432A">
        <w:rPr>
          <w:rFonts w:ascii="Arial Nova" w:hAnsi="Arial Nova"/>
          <w:b/>
          <w:iCs w:val="0"/>
          <w:color w:val="262626" w:themeColor="text1" w:themeTint="D9"/>
          <w:sz w:val="21"/>
          <w:szCs w:val="21"/>
        </w:rPr>
        <w:t>VZOREC POGODBE</w:t>
      </w:r>
    </w:p>
    <w:p w14:paraId="3806D113" w14:textId="77777777" w:rsidR="008B01CD" w:rsidRPr="008A432A" w:rsidRDefault="008B01CD" w:rsidP="008B01CD">
      <w:pPr>
        <w:spacing w:line="276" w:lineRule="auto"/>
        <w:jc w:val="both"/>
        <w:rPr>
          <w:rFonts w:ascii="Arial Nova" w:hAnsi="Arial Nova" w:cs="Arial"/>
          <w:iCs w:val="0"/>
          <w:color w:val="262626" w:themeColor="text1" w:themeTint="D9"/>
          <w:sz w:val="21"/>
          <w:szCs w:val="21"/>
        </w:rPr>
      </w:pPr>
    </w:p>
    <w:p w14:paraId="788F93F9" w14:textId="77777777" w:rsidR="008B01CD" w:rsidRPr="008A432A" w:rsidRDefault="008B01CD" w:rsidP="008B01CD">
      <w:pPr>
        <w:spacing w:line="276" w:lineRule="auto"/>
        <w:jc w:val="both"/>
        <w:rPr>
          <w:rFonts w:ascii="Arial Nova" w:hAnsi="Arial Nova" w:cs="Arial"/>
          <w:iCs w:val="0"/>
          <w:color w:val="262626" w:themeColor="text1" w:themeTint="D9"/>
          <w:sz w:val="21"/>
          <w:szCs w:val="21"/>
        </w:rPr>
      </w:pPr>
    </w:p>
    <w:p w14:paraId="372CC200" w14:textId="77777777" w:rsidR="008B01CD" w:rsidRPr="008A432A" w:rsidRDefault="008B01CD" w:rsidP="008B01CD">
      <w:pPr>
        <w:spacing w:line="276" w:lineRule="auto"/>
        <w:jc w:val="both"/>
        <w:rPr>
          <w:rFonts w:ascii="Arial Nova" w:hAnsi="Arial Nova" w:cs="Arial"/>
          <w:iCs w:val="0"/>
          <w:color w:val="262626" w:themeColor="text1" w:themeTint="D9"/>
          <w:sz w:val="21"/>
          <w:szCs w:val="21"/>
        </w:rPr>
      </w:pPr>
    </w:p>
    <w:p w14:paraId="4B1B4E4B" w14:textId="77777777" w:rsidR="008B01CD" w:rsidRPr="008A432A" w:rsidRDefault="008B01CD" w:rsidP="008B01CD">
      <w:pPr>
        <w:jc w:val="both"/>
        <w:rPr>
          <w:rFonts w:ascii="Arial Nova" w:hAnsi="Arial Nova" w:cs="Arial"/>
          <w:b/>
          <w:iCs w:val="0"/>
          <w:color w:val="262626" w:themeColor="text1" w:themeTint="D9"/>
          <w:sz w:val="21"/>
          <w:szCs w:val="21"/>
        </w:rPr>
      </w:pPr>
      <w:r w:rsidRPr="008A432A">
        <w:rPr>
          <w:rFonts w:ascii="Arial Nova" w:hAnsi="Arial Nova" w:cs="Arial"/>
          <w:b/>
          <w:iCs w:val="0"/>
          <w:color w:val="262626" w:themeColor="text1" w:themeTint="D9"/>
          <w:sz w:val="21"/>
          <w:szCs w:val="21"/>
        </w:rPr>
        <w:t>Osnovno zdravstvo Gorenjske</w:t>
      </w:r>
    </w:p>
    <w:p w14:paraId="71977A58"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Gosposvetska ulica 9, Kranj,</w:t>
      </w:r>
    </w:p>
    <w:p w14:paraId="5B3D7FC6"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matična številka: 5165792000,</w:t>
      </w:r>
    </w:p>
    <w:p w14:paraId="615BA7D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ID št. za DDV 90714237,</w:t>
      </w:r>
    </w:p>
    <w:p w14:paraId="1443E0CB" w14:textId="6C851969"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ki ga zastopa direktor zavoda </w:t>
      </w:r>
      <w:r w:rsidR="00C22C6E" w:rsidRPr="008A432A">
        <w:rPr>
          <w:rFonts w:ascii="Arial Nova" w:hAnsi="Arial Nova" w:cs="Arial"/>
          <w:iCs w:val="0"/>
          <w:color w:val="262626" w:themeColor="text1" w:themeTint="D9"/>
          <w:sz w:val="21"/>
          <w:szCs w:val="21"/>
        </w:rPr>
        <w:t>Matjaž Žura</w:t>
      </w:r>
    </w:p>
    <w:p w14:paraId="0B1389D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nadaljevanju: naročnik)</w:t>
      </w:r>
    </w:p>
    <w:p w14:paraId="079CAD05" w14:textId="77777777" w:rsidR="008B01CD" w:rsidRPr="008A432A" w:rsidRDefault="008B01CD" w:rsidP="008B01CD">
      <w:pPr>
        <w:jc w:val="both"/>
        <w:rPr>
          <w:rFonts w:ascii="Arial Nova" w:hAnsi="Arial Nova" w:cs="Arial"/>
          <w:b/>
          <w:iCs w:val="0"/>
          <w:color w:val="262626" w:themeColor="text1" w:themeTint="D9"/>
          <w:sz w:val="21"/>
          <w:szCs w:val="21"/>
        </w:rPr>
      </w:pPr>
    </w:p>
    <w:p w14:paraId="20A6421B"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in</w:t>
      </w:r>
    </w:p>
    <w:p w14:paraId="2542BC82" w14:textId="77777777" w:rsidR="008B01CD" w:rsidRPr="008A432A" w:rsidRDefault="008B01CD" w:rsidP="008B01CD">
      <w:pPr>
        <w:jc w:val="both"/>
        <w:rPr>
          <w:rFonts w:ascii="Arial Nova" w:hAnsi="Arial Nova" w:cs="Arial"/>
          <w:b/>
          <w:iCs w:val="0"/>
          <w:color w:val="262626" w:themeColor="text1" w:themeTint="D9"/>
          <w:sz w:val="21"/>
          <w:szCs w:val="21"/>
        </w:rPr>
      </w:pPr>
    </w:p>
    <w:p w14:paraId="0C4691A2" w14:textId="77777777" w:rsidR="008B01CD" w:rsidRPr="008A432A" w:rsidRDefault="008B01CD" w:rsidP="008B01CD">
      <w:pPr>
        <w:jc w:val="both"/>
        <w:rPr>
          <w:rFonts w:ascii="Arial Nova" w:hAnsi="Arial Nova" w:cs="Arial"/>
          <w:b/>
          <w:iCs w:val="0"/>
          <w:color w:val="262626" w:themeColor="text1" w:themeTint="D9"/>
          <w:sz w:val="21"/>
          <w:szCs w:val="21"/>
        </w:rPr>
      </w:pPr>
      <w:r w:rsidRPr="008A432A">
        <w:rPr>
          <w:rFonts w:ascii="Arial Nova" w:hAnsi="Arial Nova" w:cs="Arial"/>
          <w:b/>
          <w:iCs w:val="0"/>
          <w:color w:val="262626" w:themeColor="text1" w:themeTint="D9"/>
          <w:sz w:val="21"/>
          <w:szCs w:val="21"/>
        </w:rPr>
        <w:t>_________________________________</w:t>
      </w:r>
    </w:p>
    <w:p w14:paraId="0A4DB57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ki ga zastopa:  _____________________</w:t>
      </w:r>
    </w:p>
    <w:p w14:paraId="62385AB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matična številka: ____________________</w:t>
      </w:r>
    </w:p>
    <w:p w14:paraId="26FE1F2A"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ID št. za DDV: ______________________</w:t>
      </w:r>
    </w:p>
    <w:p w14:paraId="7DFE568F"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Transakcijski račun št.:_________________, odprt pri _________________</w:t>
      </w:r>
    </w:p>
    <w:p w14:paraId="214BB705"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nadaljevanju: izvajalec)</w:t>
      </w:r>
    </w:p>
    <w:p w14:paraId="70B8F316" w14:textId="77777777" w:rsidR="008B01CD" w:rsidRPr="008A432A" w:rsidRDefault="008B01CD" w:rsidP="008B01CD">
      <w:pPr>
        <w:jc w:val="both"/>
        <w:rPr>
          <w:rFonts w:ascii="Arial Nova" w:hAnsi="Arial Nova" w:cs="Arial"/>
          <w:iCs w:val="0"/>
          <w:color w:val="262626" w:themeColor="text1" w:themeTint="D9"/>
          <w:sz w:val="21"/>
          <w:szCs w:val="21"/>
        </w:rPr>
      </w:pPr>
    </w:p>
    <w:p w14:paraId="02527CA5" w14:textId="77777777" w:rsidR="008B01CD" w:rsidRPr="008A432A" w:rsidRDefault="008B01CD" w:rsidP="008B01CD">
      <w:pPr>
        <w:jc w:val="both"/>
        <w:rPr>
          <w:rFonts w:ascii="Arial Nova" w:hAnsi="Arial Nova" w:cs="Arial"/>
          <w:iCs w:val="0"/>
          <w:color w:val="262626" w:themeColor="text1" w:themeTint="D9"/>
          <w:sz w:val="21"/>
          <w:szCs w:val="21"/>
        </w:rPr>
      </w:pPr>
    </w:p>
    <w:p w14:paraId="31847DEA"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sklepata naslednjo</w:t>
      </w:r>
    </w:p>
    <w:p w14:paraId="42DF47C9" w14:textId="77777777" w:rsidR="008B01CD" w:rsidRPr="008A432A" w:rsidRDefault="008B01CD" w:rsidP="008B01CD">
      <w:pPr>
        <w:jc w:val="both"/>
        <w:rPr>
          <w:rFonts w:ascii="Arial Nova" w:hAnsi="Arial Nova" w:cs="Arial"/>
          <w:iCs w:val="0"/>
          <w:color w:val="262626" w:themeColor="text1" w:themeTint="D9"/>
          <w:sz w:val="21"/>
          <w:szCs w:val="21"/>
        </w:rPr>
      </w:pPr>
    </w:p>
    <w:p w14:paraId="0AD1C955" w14:textId="77777777" w:rsidR="008B01CD" w:rsidRPr="008A432A" w:rsidRDefault="008B01CD" w:rsidP="008B01CD">
      <w:pPr>
        <w:jc w:val="both"/>
        <w:rPr>
          <w:rFonts w:ascii="Arial Nova" w:hAnsi="Arial Nova" w:cs="Arial"/>
          <w:iCs w:val="0"/>
          <w:color w:val="262626" w:themeColor="text1" w:themeTint="D9"/>
          <w:sz w:val="21"/>
          <w:szCs w:val="21"/>
        </w:rPr>
      </w:pPr>
    </w:p>
    <w:p w14:paraId="2D257728" w14:textId="77777777" w:rsidR="008B01CD" w:rsidRPr="008A432A" w:rsidRDefault="008B01CD" w:rsidP="008B01CD">
      <w:pPr>
        <w:jc w:val="both"/>
        <w:rPr>
          <w:rFonts w:ascii="Arial Nova" w:hAnsi="Arial Nova" w:cs="Arial"/>
          <w:iCs w:val="0"/>
          <w:color w:val="262626" w:themeColor="text1" w:themeTint="D9"/>
          <w:sz w:val="21"/>
          <w:szCs w:val="21"/>
        </w:rPr>
      </w:pPr>
    </w:p>
    <w:p w14:paraId="1158F2A1" w14:textId="77777777" w:rsidR="008B01CD" w:rsidRPr="008A432A" w:rsidRDefault="008B01CD" w:rsidP="008B01CD">
      <w:pPr>
        <w:jc w:val="both"/>
        <w:rPr>
          <w:rFonts w:ascii="Arial Nova" w:hAnsi="Arial Nova" w:cs="Arial"/>
          <w:iCs w:val="0"/>
          <w:color w:val="262626" w:themeColor="text1" w:themeTint="D9"/>
          <w:sz w:val="21"/>
          <w:szCs w:val="21"/>
        </w:rPr>
      </w:pPr>
    </w:p>
    <w:p w14:paraId="1C60CDB4"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skleneta naslednjo</w:t>
      </w:r>
    </w:p>
    <w:p w14:paraId="48C0233E" w14:textId="77777777" w:rsidR="008B01CD" w:rsidRPr="008A432A" w:rsidRDefault="008B01CD" w:rsidP="008B01CD">
      <w:pPr>
        <w:jc w:val="both"/>
        <w:rPr>
          <w:rFonts w:ascii="Arial Nova" w:hAnsi="Arial Nova" w:cs="Arial"/>
          <w:iCs w:val="0"/>
          <w:color w:val="262626" w:themeColor="text1" w:themeTint="D9"/>
          <w:sz w:val="21"/>
          <w:szCs w:val="21"/>
        </w:rPr>
      </w:pPr>
    </w:p>
    <w:p w14:paraId="0E14EBDA" w14:textId="77777777" w:rsidR="008B01CD" w:rsidRPr="008A432A" w:rsidRDefault="008B01CD" w:rsidP="008B01CD">
      <w:pPr>
        <w:jc w:val="both"/>
        <w:rPr>
          <w:rFonts w:ascii="Arial Nova" w:hAnsi="Arial Nova" w:cs="Arial"/>
          <w:iCs w:val="0"/>
          <w:color w:val="262626" w:themeColor="text1" w:themeTint="D9"/>
          <w:sz w:val="21"/>
          <w:szCs w:val="21"/>
        </w:rPr>
      </w:pPr>
    </w:p>
    <w:p w14:paraId="53A8B401" w14:textId="77777777" w:rsidR="008B01CD" w:rsidRPr="008A432A" w:rsidRDefault="008B01CD" w:rsidP="008B01CD">
      <w:pPr>
        <w:jc w:val="both"/>
        <w:rPr>
          <w:rFonts w:ascii="Arial Nova" w:hAnsi="Arial Nova" w:cs="Arial"/>
          <w:iCs w:val="0"/>
          <w:color w:val="262626" w:themeColor="text1" w:themeTint="D9"/>
          <w:sz w:val="21"/>
          <w:szCs w:val="21"/>
        </w:rPr>
      </w:pPr>
    </w:p>
    <w:p w14:paraId="0A0E71D8" w14:textId="77777777" w:rsidR="008B01CD" w:rsidRPr="008A432A" w:rsidRDefault="008B01CD" w:rsidP="008B01CD">
      <w:pPr>
        <w:jc w:val="both"/>
        <w:rPr>
          <w:rFonts w:ascii="Arial Nova" w:hAnsi="Arial Nova" w:cs="Arial"/>
          <w:iCs w:val="0"/>
          <w:color w:val="262626" w:themeColor="text1" w:themeTint="D9"/>
          <w:sz w:val="21"/>
          <w:szCs w:val="21"/>
        </w:rPr>
      </w:pPr>
    </w:p>
    <w:p w14:paraId="67321906" w14:textId="77777777" w:rsidR="008B01CD" w:rsidRPr="008A432A" w:rsidRDefault="008B01CD" w:rsidP="008B01CD">
      <w:pPr>
        <w:jc w:val="center"/>
        <w:rPr>
          <w:rFonts w:ascii="Arial Nova" w:hAnsi="Arial Nova" w:cs="Arial"/>
          <w:b/>
          <w:iCs w:val="0"/>
          <w:color w:val="262626" w:themeColor="text1" w:themeTint="D9"/>
          <w:sz w:val="21"/>
          <w:szCs w:val="21"/>
        </w:rPr>
      </w:pPr>
      <w:r w:rsidRPr="008A432A">
        <w:rPr>
          <w:rFonts w:ascii="Arial Nova" w:hAnsi="Arial Nova" w:cs="Arial"/>
          <w:b/>
          <w:iCs w:val="0"/>
          <w:color w:val="262626" w:themeColor="text1" w:themeTint="D9"/>
          <w:sz w:val="21"/>
          <w:szCs w:val="21"/>
        </w:rPr>
        <w:t>POGODBO ŠT. ___________________</w:t>
      </w:r>
    </w:p>
    <w:p w14:paraId="07F6E5CE" w14:textId="77777777" w:rsidR="008B01CD" w:rsidRPr="008A432A" w:rsidRDefault="008B01CD" w:rsidP="008B01CD">
      <w:pPr>
        <w:jc w:val="center"/>
        <w:rPr>
          <w:rFonts w:ascii="Arial Nova" w:hAnsi="Arial Nova" w:cs="Arial"/>
          <w:b/>
          <w:iCs w:val="0"/>
          <w:color w:val="262626" w:themeColor="text1" w:themeTint="D9"/>
          <w:sz w:val="21"/>
          <w:szCs w:val="21"/>
        </w:rPr>
      </w:pPr>
      <w:r w:rsidRPr="008A432A">
        <w:rPr>
          <w:rFonts w:ascii="Arial Nova" w:hAnsi="Arial Nova" w:cs="Arial"/>
          <w:b/>
          <w:iCs w:val="0"/>
          <w:color w:val="262626" w:themeColor="text1" w:themeTint="D9"/>
          <w:sz w:val="21"/>
          <w:szCs w:val="21"/>
        </w:rPr>
        <w:t>O VZDRŽEVANJU RAČUNALNIŠKE STROJNE IN PROGRAMSKE OPREME</w:t>
      </w:r>
    </w:p>
    <w:p w14:paraId="25DAD585" w14:textId="77777777" w:rsidR="008B01CD" w:rsidRPr="008A432A" w:rsidRDefault="008B01CD" w:rsidP="008B01CD">
      <w:pPr>
        <w:jc w:val="both"/>
        <w:rPr>
          <w:rFonts w:ascii="Arial Nova" w:hAnsi="Arial Nova" w:cs="Arial"/>
          <w:iCs w:val="0"/>
          <w:color w:val="262626" w:themeColor="text1" w:themeTint="D9"/>
          <w:sz w:val="21"/>
          <w:szCs w:val="21"/>
        </w:rPr>
      </w:pPr>
    </w:p>
    <w:p w14:paraId="573E264F"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 člen</w:t>
      </w:r>
    </w:p>
    <w:p w14:paraId="06507A1F" w14:textId="77777777" w:rsidR="008B01CD" w:rsidRPr="008A432A" w:rsidRDefault="008B01CD" w:rsidP="008B01CD">
      <w:pPr>
        <w:jc w:val="center"/>
        <w:rPr>
          <w:rFonts w:ascii="Arial Nova" w:hAnsi="Arial Nova" w:cs="Arial"/>
          <w:iCs w:val="0"/>
          <w:color w:val="262626" w:themeColor="text1" w:themeTint="D9"/>
          <w:sz w:val="21"/>
          <w:szCs w:val="21"/>
        </w:rPr>
      </w:pPr>
    </w:p>
    <w:p w14:paraId="5869AD6F" w14:textId="60269909"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Predmet pogodbe je vzdrževanje računalniške strojne in programske opreme (v nadaljevanju oprema), </w:t>
      </w:r>
      <w:r w:rsidR="008A432A" w:rsidRPr="008A432A">
        <w:rPr>
          <w:rFonts w:ascii="Arial Nova" w:hAnsi="Arial Nova" w:cs="Arial"/>
          <w:iCs w:val="0"/>
          <w:color w:val="262626" w:themeColor="text1" w:themeTint="D9"/>
          <w:sz w:val="21"/>
          <w:szCs w:val="21"/>
        </w:rPr>
        <w:t>skladno s ponudbo izvajalca</w:t>
      </w:r>
      <w:r w:rsidRPr="008A432A">
        <w:rPr>
          <w:rFonts w:ascii="Arial Nova" w:hAnsi="Arial Nova" w:cs="Arial"/>
          <w:iCs w:val="0"/>
          <w:color w:val="262626" w:themeColor="text1" w:themeTint="D9"/>
          <w:sz w:val="21"/>
          <w:szCs w:val="21"/>
        </w:rPr>
        <w:t>, z dne___________, ki je sestavni del te pogodbe in je bil</w:t>
      </w:r>
      <w:r w:rsidR="008A432A" w:rsidRPr="008A432A">
        <w:rPr>
          <w:rFonts w:ascii="Arial Nova" w:hAnsi="Arial Nova" w:cs="Arial"/>
          <w:iCs w:val="0"/>
          <w:color w:val="262626" w:themeColor="text1" w:themeTint="D9"/>
          <w:sz w:val="21"/>
          <w:szCs w:val="21"/>
        </w:rPr>
        <w:t>a</w:t>
      </w:r>
      <w:r w:rsidRPr="008A432A">
        <w:rPr>
          <w:rFonts w:ascii="Arial Nova" w:hAnsi="Arial Nova" w:cs="Arial"/>
          <w:iCs w:val="0"/>
          <w:color w:val="262626" w:themeColor="text1" w:themeTint="D9"/>
          <w:sz w:val="21"/>
          <w:szCs w:val="21"/>
        </w:rPr>
        <w:t xml:space="preserve"> predložen</w:t>
      </w:r>
      <w:r w:rsidR="008A432A" w:rsidRPr="008A432A">
        <w:rPr>
          <w:rFonts w:ascii="Arial Nova" w:hAnsi="Arial Nova" w:cs="Arial"/>
          <w:iCs w:val="0"/>
          <w:color w:val="262626" w:themeColor="text1" w:themeTint="D9"/>
          <w:sz w:val="21"/>
          <w:szCs w:val="21"/>
        </w:rPr>
        <w:t>a</w:t>
      </w:r>
      <w:r w:rsidRPr="008A432A">
        <w:rPr>
          <w:rFonts w:ascii="Arial Nova" w:hAnsi="Arial Nova" w:cs="Arial"/>
          <w:iCs w:val="0"/>
          <w:color w:val="262626" w:themeColor="text1" w:themeTint="D9"/>
          <w:sz w:val="21"/>
          <w:szCs w:val="21"/>
        </w:rPr>
        <w:t xml:space="preserve"> na podlagi javnega naročila za oddajo naročila storitev po odprtem postopku za vzdrževanje računalniške strojne in programske opreme, št. JN_01/202</w:t>
      </w:r>
      <w:r w:rsidR="008A432A" w:rsidRPr="008A432A">
        <w:rPr>
          <w:rFonts w:ascii="Arial Nova" w:hAnsi="Arial Nova" w:cs="Arial"/>
          <w:iCs w:val="0"/>
          <w:color w:val="262626" w:themeColor="text1" w:themeTint="D9"/>
          <w:sz w:val="21"/>
          <w:szCs w:val="21"/>
        </w:rPr>
        <w:t>4</w:t>
      </w:r>
      <w:r w:rsidRPr="008A432A">
        <w:rPr>
          <w:rFonts w:ascii="Arial Nova" w:hAnsi="Arial Nova" w:cs="Arial"/>
          <w:iCs w:val="0"/>
          <w:color w:val="262626" w:themeColor="text1" w:themeTint="D9"/>
          <w:sz w:val="21"/>
          <w:szCs w:val="21"/>
        </w:rPr>
        <w:t>, ki je bilo objavljeno v Uradnemu listu Evropske unije, dne________, pod objavo št._________ in na portalu javnih naročil, dne _______, pod objavo št.______ (v nadaljevanju javno naročilo).</w:t>
      </w:r>
    </w:p>
    <w:p w14:paraId="692F61AD" w14:textId="77777777" w:rsidR="008B01CD" w:rsidRPr="008A432A" w:rsidRDefault="008B01CD" w:rsidP="008B01CD">
      <w:pPr>
        <w:jc w:val="both"/>
        <w:rPr>
          <w:rFonts w:ascii="Arial Nova" w:hAnsi="Arial Nova" w:cs="Arial"/>
          <w:iCs w:val="0"/>
          <w:color w:val="262626" w:themeColor="text1" w:themeTint="D9"/>
          <w:sz w:val="21"/>
          <w:szCs w:val="21"/>
        </w:rPr>
      </w:pPr>
    </w:p>
    <w:p w14:paraId="59C30855"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Sestavni del pogodbe so tudi razpisna dokumentacija naročnika, ponudba izvajalca z dne _____________, Katalog IT storitev, Navodila varnostna politika SUVI, Mesečno poročilo vzdrževanja OZG, Testiranje DRP IKS OZG.</w:t>
      </w:r>
    </w:p>
    <w:p w14:paraId="2A238098" w14:textId="77777777" w:rsidR="008B01CD" w:rsidRPr="008A432A" w:rsidRDefault="008B01CD" w:rsidP="008B01CD">
      <w:pPr>
        <w:jc w:val="both"/>
        <w:rPr>
          <w:rFonts w:ascii="Arial Nova" w:hAnsi="Arial Nova" w:cs="Arial"/>
          <w:iCs w:val="0"/>
          <w:color w:val="262626" w:themeColor="text1" w:themeTint="D9"/>
          <w:sz w:val="21"/>
          <w:szCs w:val="21"/>
        </w:rPr>
      </w:pPr>
    </w:p>
    <w:p w14:paraId="7031DA75" w14:textId="77777777" w:rsidR="00EC541C" w:rsidRPr="00E06844" w:rsidRDefault="008B01CD" w:rsidP="00EC541C">
      <w:pPr>
        <w:pStyle w:val="Odstavekseznama"/>
        <w:spacing w:line="276" w:lineRule="auto"/>
        <w:jc w:val="both"/>
        <w:rPr>
          <w:rFonts w:ascii="Arial Nova" w:eastAsia="Calibri" w:hAnsi="Arial Nova" w:cs="Arial"/>
          <w:iCs w:val="0"/>
          <w:color w:val="auto"/>
          <w:sz w:val="21"/>
          <w:szCs w:val="21"/>
          <w:lang w:eastAsia="x-none"/>
        </w:rPr>
      </w:pPr>
      <w:r w:rsidRPr="00E06844">
        <w:rPr>
          <w:rFonts w:ascii="Arial Nova" w:hAnsi="Arial Nova" w:cs="Arial"/>
          <w:iCs w:val="0"/>
          <w:color w:val="auto"/>
          <w:sz w:val="21"/>
          <w:szCs w:val="21"/>
        </w:rPr>
        <w:t>Oprema, ki je predmet javnega naročila:</w:t>
      </w:r>
      <w:r w:rsidR="00EC541C" w:rsidRPr="00E06844">
        <w:rPr>
          <w:rFonts w:ascii="Arial Nova" w:eastAsia="Calibri" w:hAnsi="Arial Nova" w:cs="Arial"/>
          <w:iCs w:val="0"/>
          <w:color w:val="auto"/>
          <w:sz w:val="21"/>
          <w:szCs w:val="21"/>
          <w:lang w:eastAsia="x-none"/>
        </w:rPr>
        <w:t xml:space="preserve"> </w:t>
      </w:r>
    </w:p>
    <w:p w14:paraId="089F6244" w14:textId="77777777" w:rsidR="00EC541C" w:rsidRPr="00E06844" w:rsidRDefault="00EC541C" w:rsidP="00EC541C">
      <w:pPr>
        <w:pStyle w:val="Odstavekseznama"/>
        <w:spacing w:line="276" w:lineRule="auto"/>
        <w:jc w:val="both"/>
        <w:rPr>
          <w:rFonts w:ascii="Arial Nova" w:hAnsi="Arial Nova" w:cs="Arial"/>
          <w:iCs w:val="0"/>
          <w:color w:val="auto"/>
          <w:sz w:val="21"/>
          <w:szCs w:val="21"/>
        </w:rPr>
      </w:pPr>
    </w:p>
    <w:p w14:paraId="6C23536F" w14:textId="3C06E953"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 xml:space="preserve">strežniška infrastruktura (MS Windows Server 2008 - 2019, MS SQL strežnik 2014 </w:t>
      </w:r>
      <w:r w:rsidRPr="00E06844">
        <w:rPr>
          <w:rFonts w:ascii="Arial Nova" w:hAnsi="Arial Nova" w:cs="Arial"/>
          <w:iCs w:val="0"/>
          <w:color w:val="auto"/>
          <w:sz w:val="21"/>
          <w:szCs w:val="21"/>
        </w:rPr>
        <w:tab/>
        <w:t xml:space="preserve">- 2019, Exchange strežnik), </w:t>
      </w:r>
    </w:p>
    <w:p w14:paraId="2244B380"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lastRenderedPageBreak/>
        <w:t xml:space="preserve">strežniška infrastruktura (Linux </w:t>
      </w:r>
      <w:proofErr w:type="spellStart"/>
      <w:r w:rsidRPr="00E06844">
        <w:rPr>
          <w:rFonts w:ascii="Arial Nova" w:hAnsi="Arial Nova" w:cs="Arial"/>
          <w:iCs w:val="0"/>
          <w:color w:val="auto"/>
          <w:sz w:val="21"/>
          <w:szCs w:val="21"/>
        </w:rPr>
        <w:t>Ubuntu</w:t>
      </w:r>
      <w:proofErr w:type="spellEnd"/>
      <w:r w:rsidRPr="00E06844">
        <w:rPr>
          <w:rFonts w:ascii="Arial Nova" w:hAnsi="Arial Nova" w:cs="Arial"/>
          <w:iCs w:val="0"/>
          <w:color w:val="auto"/>
          <w:sz w:val="21"/>
          <w:szCs w:val="21"/>
        </w:rPr>
        <w:t xml:space="preserve">, </w:t>
      </w:r>
      <w:proofErr w:type="spellStart"/>
      <w:r w:rsidRPr="00E06844">
        <w:rPr>
          <w:rFonts w:ascii="Arial Nova" w:hAnsi="Arial Nova" w:cs="Arial"/>
          <w:iCs w:val="0"/>
          <w:color w:val="auto"/>
          <w:sz w:val="21"/>
          <w:szCs w:val="21"/>
        </w:rPr>
        <w:t>CentOS</w:t>
      </w:r>
      <w:proofErr w:type="spellEnd"/>
      <w:r w:rsidRPr="00E06844">
        <w:rPr>
          <w:rFonts w:ascii="Arial Nova" w:hAnsi="Arial Nova" w:cs="Arial"/>
          <w:iCs w:val="0"/>
          <w:color w:val="auto"/>
          <w:sz w:val="21"/>
          <w:szCs w:val="21"/>
        </w:rPr>
        <w:t>,)</w:t>
      </w:r>
    </w:p>
    <w:p w14:paraId="40A6F7D0"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 xml:space="preserve">strežniška infrastruktura ( </w:t>
      </w:r>
      <w:proofErr w:type="spellStart"/>
      <w:r w:rsidRPr="00E06844">
        <w:rPr>
          <w:rFonts w:ascii="Arial Nova" w:hAnsi="Arial Nova" w:cs="Arial"/>
          <w:iCs w:val="0"/>
          <w:color w:val="auto"/>
          <w:sz w:val="21"/>
          <w:szCs w:val="21"/>
        </w:rPr>
        <w:t>VMware</w:t>
      </w:r>
      <w:proofErr w:type="spellEnd"/>
      <w:r w:rsidRPr="00E06844">
        <w:rPr>
          <w:rFonts w:ascii="Arial Nova" w:hAnsi="Arial Nova" w:cs="Arial"/>
          <w:iCs w:val="0"/>
          <w:color w:val="auto"/>
          <w:sz w:val="21"/>
          <w:szCs w:val="21"/>
        </w:rPr>
        <w:t xml:space="preserve"> </w:t>
      </w:r>
      <w:proofErr w:type="spellStart"/>
      <w:r w:rsidRPr="00E06844">
        <w:rPr>
          <w:rFonts w:ascii="Arial Nova" w:hAnsi="Arial Nova" w:cs="Arial"/>
          <w:iCs w:val="0"/>
          <w:color w:val="auto"/>
          <w:sz w:val="21"/>
          <w:szCs w:val="21"/>
        </w:rPr>
        <w:t>virtualizacija</w:t>
      </w:r>
      <w:proofErr w:type="spellEnd"/>
      <w:r w:rsidRPr="00E06844">
        <w:rPr>
          <w:rFonts w:ascii="Arial Nova" w:hAnsi="Arial Nova" w:cs="Arial"/>
          <w:iCs w:val="0"/>
          <w:color w:val="auto"/>
          <w:sz w:val="21"/>
          <w:szCs w:val="21"/>
        </w:rPr>
        <w:t>)</w:t>
      </w:r>
    </w:p>
    <w:p w14:paraId="607DB6E2"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 xml:space="preserve">diskovne enote (NAS) z sistemom arhiviranje in replikacije </w:t>
      </w:r>
      <w:proofErr w:type="spellStart"/>
      <w:r w:rsidRPr="00E06844">
        <w:rPr>
          <w:rFonts w:ascii="Arial Nova" w:hAnsi="Arial Nova" w:cs="Arial"/>
          <w:iCs w:val="0"/>
          <w:color w:val="auto"/>
          <w:sz w:val="21"/>
          <w:szCs w:val="21"/>
        </w:rPr>
        <w:t>Veeam</w:t>
      </w:r>
      <w:proofErr w:type="spellEnd"/>
      <w:r w:rsidRPr="00E06844">
        <w:rPr>
          <w:rFonts w:ascii="Arial Nova" w:hAnsi="Arial Nova" w:cs="Arial"/>
          <w:iCs w:val="0"/>
          <w:color w:val="auto"/>
          <w:sz w:val="21"/>
          <w:szCs w:val="21"/>
        </w:rPr>
        <w:t xml:space="preserve"> </w:t>
      </w:r>
    </w:p>
    <w:p w14:paraId="51DDF183"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LAN stikala L2 in L3 in požarne pregrade (</w:t>
      </w:r>
      <w:proofErr w:type="spellStart"/>
      <w:r w:rsidRPr="00E06844">
        <w:rPr>
          <w:rFonts w:ascii="Arial Nova" w:hAnsi="Arial Nova" w:cs="Arial"/>
          <w:iCs w:val="0"/>
          <w:color w:val="auto"/>
          <w:sz w:val="21"/>
          <w:szCs w:val="21"/>
        </w:rPr>
        <w:t>Cisco</w:t>
      </w:r>
      <w:proofErr w:type="spellEnd"/>
      <w:r w:rsidRPr="00E06844">
        <w:rPr>
          <w:rFonts w:ascii="Arial Nova" w:hAnsi="Arial Nova" w:cs="Arial"/>
          <w:iCs w:val="0"/>
          <w:color w:val="auto"/>
          <w:sz w:val="21"/>
          <w:szCs w:val="21"/>
        </w:rPr>
        <w:t>),</w:t>
      </w:r>
    </w:p>
    <w:p w14:paraId="4A8720A1"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delovne postaje in prenosniki (MS Windows 10 -11, pisarniški paket MS Office, MS Outlook),</w:t>
      </w:r>
    </w:p>
    <w:p w14:paraId="3CFBABDC"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 xml:space="preserve">tiskalniki (HP, KYOCERA, XEROX, EPSON, LEXMARK, BROTHER, SAMSUNG, NASHUATEC, ZEBRA) </w:t>
      </w:r>
    </w:p>
    <w:p w14:paraId="1DFCFBED"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r w:rsidRPr="00E06844">
        <w:rPr>
          <w:rFonts w:ascii="Arial Nova" w:hAnsi="Arial Nova" w:cs="Arial"/>
          <w:iCs w:val="0"/>
          <w:color w:val="auto"/>
          <w:sz w:val="21"/>
          <w:szCs w:val="21"/>
        </w:rPr>
        <w:t xml:space="preserve">oprema za varno zunanjo povezavo (VPN) do okolja strežniške infrastrukture </w:t>
      </w:r>
      <w:proofErr w:type="spellStart"/>
      <w:r w:rsidRPr="00E06844">
        <w:rPr>
          <w:rFonts w:ascii="Arial Nova" w:hAnsi="Arial Nova" w:cs="Arial"/>
          <w:iCs w:val="0"/>
          <w:color w:val="auto"/>
          <w:sz w:val="21"/>
          <w:szCs w:val="21"/>
        </w:rPr>
        <w:t>Cisco</w:t>
      </w:r>
      <w:proofErr w:type="spellEnd"/>
      <w:r w:rsidRPr="00E06844">
        <w:rPr>
          <w:rFonts w:ascii="Arial Nova" w:hAnsi="Arial Nova" w:cs="Arial"/>
          <w:iCs w:val="0"/>
          <w:color w:val="auto"/>
          <w:sz w:val="21"/>
          <w:szCs w:val="21"/>
        </w:rPr>
        <w:t xml:space="preserve"> </w:t>
      </w:r>
      <w:proofErr w:type="spellStart"/>
      <w:r w:rsidRPr="00E06844">
        <w:rPr>
          <w:rFonts w:ascii="Arial Nova" w:hAnsi="Arial Nova" w:cs="Arial"/>
          <w:iCs w:val="0"/>
          <w:color w:val="auto"/>
          <w:sz w:val="21"/>
          <w:szCs w:val="21"/>
        </w:rPr>
        <w:t>AnyConnect</w:t>
      </w:r>
      <w:proofErr w:type="spellEnd"/>
      <w:r w:rsidRPr="00E06844">
        <w:rPr>
          <w:rFonts w:ascii="Arial Nova" w:hAnsi="Arial Nova" w:cs="Arial"/>
          <w:iCs w:val="0"/>
          <w:color w:val="auto"/>
          <w:sz w:val="21"/>
          <w:szCs w:val="21"/>
        </w:rPr>
        <w:t xml:space="preserve"> </w:t>
      </w:r>
    </w:p>
    <w:p w14:paraId="0D59873F" w14:textId="77777777" w:rsidR="00EC541C" w:rsidRPr="00E06844" w:rsidRDefault="00EC541C" w:rsidP="00C22C6E">
      <w:pPr>
        <w:pStyle w:val="Odstavekseznama"/>
        <w:numPr>
          <w:ilvl w:val="0"/>
          <w:numId w:val="8"/>
        </w:numPr>
        <w:spacing w:line="276" w:lineRule="auto"/>
        <w:jc w:val="both"/>
        <w:rPr>
          <w:rFonts w:ascii="Arial Nova" w:hAnsi="Arial Nova" w:cs="Arial"/>
          <w:iCs w:val="0"/>
          <w:color w:val="auto"/>
          <w:sz w:val="21"/>
          <w:szCs w:val="21"/>
        </w:rPr>
      </w:pPr>
      <w:proofErr w:type="spellStart"/>
      <w:r w:rsidRPr="00E06844">
        <w:rPr>
          <w:rFonts w:ascii="Arial Nova" w:hAnsi="Arial Nova" w:cs="Arial"/>
          <w:iCs w:val="0"/>
          <w:color w:val="auto"/>
          <w:sz w:val="21"/>
          <w:szCs w:val="21"/>
        </w:rPr>
        <w:t>antivirusni</w:t>
      </w:r>
      <w:proofErr w:type="spellEnd"/>
      <w:r w:rsidRPr="00E06844">
        <w:rPr>
          <w:rFonts w:ascii="Arial Nova" w:hAnsi="Arial Nova" w:cs="Arial"/>
          <w:iCs w:val="0"/>
          <w:color w:val="auto"/>
          <w:sz w:val="21"/>
          <w:szCs w:val="21"/>
        </w:rPr>
        <w:t xml:space="preserve"> program NOD ESET</w:t>
      </w:r>
    </w:p>
    <w:p w14:paraId="6FBE9D75" w14:textId="3EA62EB0" w:rsidR="008B01CD" w:rsidRPr="008A432A" w:rsidRDefault="008B01CD" w:rsidP="00EC541C">
      <w:pPr>
        <w:jc w:val="both"/>
        <w:rPr>
          <w:rFonts w:ascii="Arial Nova" w:hAnsi="Arial Nova" w:cs="Arial"/>
          <w:iCs w:val="0"/>
          <w:color w:val="262626" w:themeColor="text1" w:themeTint="D9"/>
          <w:sz w:val="21"/>
          <w:szCs w:val="21"/>
        </w:rPr>
      </w:pPr>
    </w:p>
    <w:p w14:paraId="7EAB7CDF" w14:textId="77777777" w:rsidR="008B01CD" w:rsidRPr="008A432A" w:rsidRDefault="008B01CD" w:rsidP="008B01CD">
      <w:pPr>
        <w:jc w:val="both"/>
        <w:rPr>
          <w:rFonts w:ascii="Arial Nova" w:hAnsi="Arial Nova" w:cs="Arial"/>
          <w:iCs w:val="0"/>
          <w:color w:val="262626" w:themeColor="text1" w:themeTint="D9"/>
          <w:sz w:val="21"/>
          <w:szCs w:val="21"/>
        </w:rPr>
      </w:pPr>
    </w:p>
    <w:p w14:paraId="13E28275" w14:textId="77777777" w:rsidR="008B01CD" w:rsidRPr="00E06844" w:rsidRDefault="008B01CD" w:rsidP="008B01CD">
      <w:pPr>
        <w:jc w:val="both"/>
        <w:rPr>
          <w:rFonts w:ascii="Arial Nova" w:hAnsi="Arial Nova" w:cs="Arial"/>
          <w:iCs w:val="0"/>
          <w:color w:val="auto"/>
          <w:sz w:val="21"/>
          <w:szCs w:val="21"/>
        </w:rPr>
      </w:pPr>
      <w:r w:rsidRPr="00E06844">
        <w:rPr>
          <w:rFonts w:ascii="Arial Nova" w:hAnsi="Arial Nova" w:cs="Arial"/>
          <w:iCs w:val="0"/>
          <w:color w:val="auto"/>
          <w:sz w:val="21"/>
          <w:szCs w:val="21"/>
        </w:rPr>
        <w:t>Obseg opreme, ki je predmet javnega naročila:</w:t>
      </w:r>
    </w:p>
    <w:p w14:paraId="73B37753" w14:textId="77777777" w:rsidR="008B01CD" w:rsidRPr="00E06844" w:rsidRDefault="008B01CD" w:rsidP="008B01CD">
      <w:pPr>
        <w:jc w:val="both"/>
        <w:rPr>
          <w:rFonts w:ascii="Arial Nova" w:hAnsi="Arial Nova" w:cs="Arial"/>
          <w:iCs w:val="0"/>
          <w:color w:val="auto"/>
          <w:sz w:val="21"/>
          <w:szCs w:val="21"/>
        </w:rPr>
      </w:pPr>
    </w:p>
    <w:tbl>
      <w:tblPr>
        <w:tblW w:w="9310" w:type="dxa"/>
        <w:tblInd w:w="75" w:type="dxa"/>
        <w:tblCellMar>
          <w:left w:w="70" w:type="dxa"/>
          <w:right w:w="70" w:type="dxa"/>
        </w:tblCellMar>
        <w:tblLook w:val="04A0" w:firstRow="1" w:lastRow="0" w:firstColumn="1" w:lastColumn="0" w:noHBand="0" w:noVBand="1"/>
      </w:tblPr>
      <w:tblGrid>
        <w:gridCol w:w="2369"/>
        <w:gridCol w:w="1322"/>
        <w:gridCol w:w="1322"/>
        <w:gridCol w:w="2975"/>
        <w:gridCol w:w="1322"/>
      </w:tblGrid>
      <w:tr w:rsidR="00E06844" w:rsidRPr="00E06844" w14:paraId="309BF701" w14:textId="77777777" w:rsidTr="008A0502">
        <w:trPr>
          <w:trHeight w:val="300"/>
        </w:trPr>
        <w:tc>
          <w:tcPr>
            <w:tcW w:w="236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3B995DF"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Uprava</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31B77D3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c>
          <w:tcPr>
            <w:tcW w:w="1322" w:type="dxa"/>
            <w:tcBorders>
              <w:top w:val="nil"/>
              <w:left w:val="nil"/>
              <w:bottom w:val="nil"/>
              <w:right w:val="nil"/>
            </w:tcBorders>
            <w:shd w:val="clear" w:color="auto" w:fill="auto"/>
            <w:noWrap/>
            <w:vAlign w:val="bottom"/>
            <w:hideMark/>
          </w:tcPr>
          <w:p w14:paraId="674C059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A7F64CB"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ZD Bled</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344AB20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r>
      <w:tr w:rsidR="00E06844" w:rsidRPr="00E06844" w14:paraId="7EB0AF88"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6A5FBA0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hideMark/>
          </w:tcPr>
          <w:p w14:paraId="756F8DA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c>
          <w:tcPr>
            <w:tcW w:w="1322" w:type="dxa"/>
            <w:tcBorders>
              <w:top w:val="nil"/>
              <w:left w:val="nil"/>
              <w:bottom w:val="nil"/>
              <w:right w:val="nil"/>
            </w:tcBorders>
            <w:shd w:val="clear" w:color="auto" w:fill="auto"/>
            <w:noWrap/>
            <w:vAlign w:val="bottom"/>
            <w:hideMark/>
          </w:tcPr>
          <w:p w14:paraId="53994E7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3B63807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73437A1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7A3568DC"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5B4ADE2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hideMark/>
          </w:tcPr>
          <w:p w14:paraId="62387D3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6</w:t>
            </w:r>
          </w:p>
        </w:tc>
        <w:tc>
          <w:tcPr>
            <w:tcW w:w="1322" w:type="dxa"/>
            <w:tcBorders>
              <w:top w:val="nil"/>
              <w:left w:val="nil"/>
              <w:bottom w:val="nil"/>
              <w:right w:val="nil"/>
            </w:tcBorders>
            <w:shd w:val="clear" w:color="auto" w:fill="auto"/>
            <w:noWrap/>
            <w:vAlign w:val="bottom"/>
            <w:hideMark/>
          </w:tcPr>
          <w:p w14:paraId="2C289008"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2B2A4FB6"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1140B39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8</w:t>
            </w:r>
          </w:p>
        </w:tc>
      </w:tr>
      <w:tr w:rsidR="00E06844" w:rsidRPr="00E06844" w14:paraId="32C10EAA"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6E04C00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hideMark/>
          </w:tcPr>
          <w:p w14:paraId="47487D9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w:t>
            </w:r>
          </w:p>
        </w:tc>
        <w:tc>
          <w:tcPr>
            <w:tcW w:w="1322" w:type="dxa"/>
            <w:tcBorders>
              <w:top w:val="nil"/>
              <w:left w:val="nil"/>
              <w:bottom w:val="nil"/>
              <w:right w:val="nil"/>
            </w:tcBorders>
            <w:shd w:val="clear" w:color="auto" w:fill="auto"/>
            <w:noWrap/>
            <w:vAlign w:val="bottom"/>
            <w:hideMark/>
          </w:tcPr>
          <w:p w14:paraId="43065BE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66015FA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5DC03BC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7</w:t>
            </w:r>
          </w:p>
        </w:tc>
      </w:tr>
      <w:tr w:rsidR="00E06844" w:rsidRPr="00E06844" w14:paraId="4E564F09"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335C6866"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hideMark/>
          </w:tcPr>
          <w:p w14:paraId="7B1DE65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w:t>
            </w:r>
          </w:p>
        </w:tc>
        <w:tc>
          <w:tcPr>
            <w:tcW w:w="1322" w:type="dxa"/>
            <w:tcBorders>
              <w:top w:val="nil"/>
              <w:left w:val="nil"/>
              <w:bottom w:val="nil"/>
              <w:right w:val="nil"/>
            </w:tcBorders>
            <w:shd w:val="clear" w:color="auto" w:fill="auto"/>
            <w:noWrap/>
            <w:vAlign w:val="bottom"/>
            <w:hideMark/>
          </w:tcPr>
          <w:p w14:paraId="4519CCC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09D0D06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2AD87D9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2DF8B230"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6022F5E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hideMark/>
          </w:tcPr>
          <w:p w14:paraId="3841168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c>
          <w:tcPr>
            <w:tcW w:w="1322" w:type="dxa"/>
            <w:tcBorders>
              <w:top w:val="nil"/>
              <w:left w:val="nil"/>
              <w:bottom w:val="nil"/>
              <w:right w:val="nil"/>
            </w:tcBorders>
            <w:shd w:val="clear" w:color="auto" w:fill="auto"/>
            <w:noWrap/>
            <w:vAlign w:val="bottom"/>
            <w:hideMark/>
          </w:tcPr>
          <w:p w14:paraId="340B2BC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2B9BB4E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0F78F26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7F4F2F56"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38D8A19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hideMark/>
          </w:tcPr>
          <w:p w14:paraId="69BB387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42</w:t>
            </w:r>
          </w:p>
        </w:tc>
        <w:tc>
          <w:tcPr>
            <w:tcW w:w="1322" w:type="dxa"/>
            <w:tcBorders>
              <w:top w:val="nil"/>
              <w:left w:val="nil"/>
              <w:bottom w:val="nil"/>
              <w:right w:val="nil"/>
            </w:tcBorders>
            <w:shd w:val="clear" w:color="auto" w:fill="auto"/>
            <w:noWrap/>
            <w:vAlign w:val="bottom"/>
            <w:hideMark/>
          </w:tcPr>
          <w:p w14:paraId="4E72836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A26D8A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5F529C9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67</w:t>
            </w:r>
          </w:p>
        </w:tc>
      </w:tr>
      <w:tr w:rsidR="00E06844" w:rsidRPr="00E06844" w14:paraId="3BEC3FE9"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BD8038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hideMark/>
          </w:tcPr>
          <w:p w14:paraId="490D4E9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1E8D58F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2F9BC31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059839C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w:t>
            </w:r>
          </w:p>
        </w:tc>
      </w:tr>
      <w:tr w:rsidR="00E06844" w:rsidRPr="00E06844" w14:paraId="22022092"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715C9A3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0895489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c>
          <w:tcPr>
            <w:tcW w:w="1322" w:type="dxa"/>
            <w:tcBorders>
              <w:top w:val="nil"/>
              <w:left w:val="nil"/>
              <w:bottom w:val="nil"/>
              <w:right w:val="nil"/>
            </w:tcBorders>
            <w:shd w:val="clear" w:color="auto" w:fill="auto"/>
            <w:noWrap/>
            <w:vAlign w:val="bottom"/>
          </w:tcPr>
          <w:p w14:paraId="620F62A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0348CD0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1AED708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r>
      <w:tr w:rsidR="00E06844" w:rsidRPr="00E06844" w14:paraId="155A0BDF"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46A8366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3E3B5A6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tcPr>
          <w:p w14:paraId="060793C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6BBD373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54FD52B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5BD3275C" w14:textId="77777777" w:rsidTr="008A0502">
        <w:trPr>
          <w:trHeight w:val="300"/>
        </w:trPr>
        <w:tc>
          <w:tcPr>
            <w:tcW w:w="2369" w:type="dxa"/>
            <w:tcBorders>
              <w:top w:val="nil"/>
              <w:left w:val="nil"/>
              <w:bottom w:val="nil"/>
              <w:right w:val="nil"/>
            </w:tcBorders>
            <w:shd w:val="clear" w:color="auto" w:fill="auto"/>
            <w:noWrap/>
            <w:vAlign w:val="bottom"/>
            <w:hideMark/>
          </w:tcPr>
          <w:p w14:paraId="3A862D0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48791B5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69199C6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nil"/>
              <w:left w:val="nil"/>
              <w:bottom w:val="nil"/>
              <w:right w:val="nil"/>
            </w:tcBorders>
            <w:shd w:val="clear" w:color="auto" w:fill="auto"/>
            <w:noWrap/>
            <w:vAlign w:val="bottom"/>
            <w:hideMark/>
          </w:tcPr>
          <w:p w14:paraId="1691510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5FDDD22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r>
      <w:tr w:rsidR="00E06844" w:rsidRPr="00E06844" w14:paraId="49D7C1BE" w14:textId="77777777" w:rsidTr="008A0502">
        <w:trPr>
          <w:trHeight w:val="300"/>
        </w:trPr>
        <w:tc>
          <w:tcPr>
            <w:tcW w:w="236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E99D96D"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ZD Kranj</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7F36FEBD"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c>
          <w:tcPr>
            <w:tcW w:w="1322" w:type="dxa"/>
            <w:tcBorders>
              <w:top w:val="nil"/>
              <w:left w:val="nil"/>
              <w:bottom w:val="nil"/>
              <w:right w:val="nil"/>
            </w:tcBorders>
            <w:shd w:val="clear" w:color="auto" w:fill="auto"/>
            <w:noWrap/>
            <w:vAlign w:val="bottom"/>
            <w:hideMark/>
          </w:tcPr>
          <w:p w14:paraId="7BD7982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8F64946"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ZD Bohinj</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3B65C23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r>
      <w:tr w:rsidR="00E06844" w:rsidRPr="00E06844" w14:paraId="4E7578E7"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75307E1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60626A6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17</w:t>
            </w:r>
          </w:p>
        </w:tc>
        <w:tc>
          <w:tcPr>
            <w:tcW w:w="1322" w:type="dxa"/>
            <w:tcBorders>
              <w:top w:val="nil"/>
              <w:left w:val="nil"/>
              <w:bottom w:val="nil"/>
              <w:right w:val="nil"/>
            </w:tcBorders>
            <w:shd w:val="clear" w:color="auto" w:fill="auto"/>
            <w:noWrap/>
            <w:vAlign w:val="bottom"/>
            <w:hideMark/>
          </w:tcPr>
          <w:p w14:paraId="3A98219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794E997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5761653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3DFB2FBA"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0BAC020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60D74ED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30</w:t>
            </w:r>
          </w:p>
        </w:tc>
        <w:tc>
          <w:tcPr>
            <w:tcW w:w="1322" w:type="dxa"/>
            <w:tcBorders>
              <w:top w:val="nil"/>
              <w:left w:val="nil"/>
              <w:bottom w:val="nil"/>
              <w:right w:val="nil"/>
            </w:tcBorders>
            <w:shd w:val="clear" w:color="auto" w:fill="auto"/>
            <w:noWrap/>
            <w:vAlign w:val="bottom"/>
            <w:hideMark/>
          </w:tcPr>
          <w:p w14:paraId="3EF7743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3631C54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2E6A458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12098AD6"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6862D5E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32B5B965"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31</w:t>
            </w:r>
          </w:p>
        </w:tc>
        <w:tc>
          <w:tcPr>
            <w:tcW w:w="1322" w:type="dxa"/>
            <w:tcBorders>
              <w:top w:val="nil"/>
              <w:left w:val="nil"/>
              <w:bottom w:val="nil"/>
              <w:right w:val="nil"/>
            </w:tcBorders>
            <w:shd w:val="clear" w:color="auto" w:fill="auto"/>
            <w:noWrap/>
            <w:vAlign w:val="bottom"/>
            <w:hideMark/>
          </w:tcPr>
          <w:p w14:paraId="0096186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9340B6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7CA64748"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5</w:t>
            </w:r>
          </w:p>
        </w:tc>
      </w:tr>
      <w:tr w:rsidR="00E06844" w:rsidRPr="00E06844" w14:paraId="009F4CE4"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31FDE6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48A2F04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w:t>
            </w:r>
          </w:p>
        </w:tc>
        <w:tc>
          <w:tcPr>
            <w:tcW w:w="1322" w:type="dxa"/>
            <w:tcBorders>
              <w:top w:val="nil"/>
              <w:left w:val="nil"/>
              <w:bottom w:val="nil"/>
              <w:right w:val="nil"/>
            </w:tcBorders>
            <w:shd w:val="clear" w:color="auto" w:fill="auto"/>
            <w:noWrap/>
            <w:vAlign w:val="bottom"/>
            <w:hideMark/>
          </w:tcPr>
          <w:p w14:paraId="2DE8A0B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506B87C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484455E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65842A3B"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7A558A7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3EAEB81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4FD88E0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41CDE70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1323F53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r>
      <w:tr w:rsidR="00E06844" w:rsidRPr="00E06844" w14:paraId="39AC0871"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A550A0E"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4B6F6EC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270</w:t>
            </w:r>
          </w:p>
        </w:tc>
        <w:tc>
          <w:tcPr>
            <w:tcW w:w="1322" w:type="dxa"/>
            <w:tcBorders>
              <w:top w:val="nil"/>
              <w:left w:val="nil"/>
              <w:bottom w:val="nil"/>
              <w:right w:val="nil"/>
            </w:tcBorders>
            <w:shd w:val="clear" w:color="auto" w:fill="auto"/>
            <w:noWrap/>
            <w:vAlign w:val="bottom"/>
            <w:hideMark/>
          </w:tcPr>
          <w:p w14:paraId="0CF9FB9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6D35E99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484FD505"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32</w:t>
            </w:r>
          </w:p>
        </w:tc>
      </w:tr>
      <w:tr w:rsidR="00E06844" w:rsidRPr="00E06844" w14:paraId="19791F13"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7CCB8E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23DE7EA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29AE063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43055C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1D56795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7D46CD40"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56A9DF0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lastRenderedPageBreak/>
              <w:t>LTO knjižnica</w:t>
            </w:r>
          </w:p>
        </w:tc>
        <w:tc>
          <w:tcPr>
            <w:tcW w:w="1322" w:type="dxa"/>
            <w:tcBorders>
              <w:top w:val="nil"/>
              <w:left w:val="nil"/>
              <w:bottom w:val="single" w:sz="4" w:space="0" w:color="auto"/>
              <w:right w:val="single" w:sz="4" w:space="0" w:color="auto"/>
            </w:tcBorders>
            <w:shd w:val="clear" w:color="auto" w:fill="auto"/>
            <w:noWrap/>
            <w:vAlign w:val="bottom"/>
          </w:tcPr>
          <w:p w14:paraId="4DDE52E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c>
          <w:tcPr>
            <w:tcW w:w="1322" w:type="dxa"/>
            <w:tcBorders>
              <w:top w:val="nil"/>
              <w:left w:val="nil"/>
              <w:bottom w:val="nil"/>
              <w:right w:val="nil"/>
            </w:tcBorders>
            <w:shd w:val="clear" w:color="auto" w:fill="auto"/>
            <w:noWrap/>
            <w:vAlign w:val="bottom"/>
          </w:tcPr>
          <w:p w14:paraId="651E702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5BC28AD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5156780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r>
      <w:tr w:rsidR="00E06844" w:rsidRPr="00E06844" w14:paraId="390E214A"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203CF90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5E294C7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tcPr>
          <w:p w14:paraId="716663E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0013F22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183EB76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23287ECF" w14:textId="77777777" w:rsidTr="008A0502">
        <w:trPr>
          <w:trHeight w:val="300"/>
        </w:trPr>
        <w:tc>
          <w:tcPr>
            <w:tcW w:w="2369" w:type="dxa"/>
            <w:tcBorders>
              <w:top w:val="nil"/>
              <w:left w:val="nil"/>
              <w:bottom w:val="nil"/>
              <w:right w:val="nil"/>
            </w:tcBorders>
            <w:shd w:val="clear" w:color="auto" w:fill="auto"/>
            <w:noWrap/>
            <w:vAlign w:val="bottom"/>
            <w:hideMark/>
          </w:tcPr>
          <w:p w14:paraId="6E1FF096"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5A5D96EA"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5373628D"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nil"/>
              <w:left w:val="nil"/>
              <w:bottom w:val="nil"/>
              <w:right w:val="nil"/>
            </w:tcBorders>
            <w:shd w:val="clear" w:color="auto" w:fill="auto"/>
            <w:noWrap/>
            <w:vAlign w:val="bottom"/>
            <w:hideMark/>
          </w:tcPr>
          <w:p w14:paraId="0C98A95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57A6557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r>
      <w:tr w:rsidR="00E06844" w:rsidRPr="00E06844" w14:paraId="12F3B098" w14:textId="77777777" w:rsidTr="008A0502">
        <w:trPr>
          <w:trHeight w:val="300"/>
        </w:trPr>
        <w:tc>
          <w:tcPr>
            <w:tcW w:w="236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958BDC"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ZD Škofja Loka</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7B236DC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c>
          <w:tcPr>
            <w:tcW w:w="1322" w:type="dxa"/>
            <w:tcBorders>
              <w:top w:val="nil"/>
              <w:left w:val="nil"/>
              <w:bottom w:val="nil"/>
              <w:right w:val="nil"/>
            </w:tcBorders>
            <w:shd w:val="clear" w:color="auto" w:fill="auto"/>
            <w:noWrap/>
            <w:vAlign w:val="bottom"/>
            <w:hideMark/>
          </w:tcPr>
          <w:p w14:paraId="1936887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C1E00BD"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ZD Radovljica</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060F45C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r>
      <w:tr w:rsidR="00E06844" w:rsidRPr="00E06844" w14:paraId="178CF6FF"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29CA628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5432AE6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5</w:t>
            </w:r>
          </w:p>
        </w:tc>
        <w:tc>
          <w:tcPr>
            <w:tcW w:w="1322" w:type="dxa"/>
            <w:tcBorders>
              <w:top w:val="nil"/>
              <w:left w:val="nil"/>
              <w:bottom w:val="nil"/>
              <w:right w:val="nil"/>
            </w:tcBorders>
            <w:shd w:val="clear" w:color="auto" w:fill="auto"/>
            <w:noWrap/>
            <w:vAlign w:val="bottom"/>
            <w:hideMark/>
          </w:tcPr>
          <w:p w14:paraId="375AA68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2BB43AFA"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3C4754CC"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w:t>
            </w:r>
          </w:p>
        </w:tc>
      </w:tr>
      <w:tr w:rsidR="00E06844" w:rsidRPr="00E06844" w14:paraId="7A69757E"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15EC42C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23CB3B6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15</w:t>
            </w:r>
          </w:p>
        </w:tc>
        <w:tc>
          <w:tcPr>
            <w:tcW w:w="1322" w:type="dxa"/>
            <w:tcBorders>
              <w:top w:val="nil"/>
              <w:left w:val="nil"/>
              <w:bottom w:val="nil"/>
              <w:right w:val="nil"/>
            </w:tcBorders>
            <w:shd w:val="clear" w:color="auto" w:fill="auto"/>
            <w:noWrap/>
            <w:vAlign w:val="bottom"/>
            <w:hideMark/>
          </w:tcPr>
          <w:p w14:paraId="46B23668"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3DDE0DC5"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0AC31E2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6</w:t>
            </w:r>
          </w:p>
        </w:tc>
      </w:tr>
      <w:tr w:rsidR="00E06844" w:rsidRPr="00E06844" w14:paraId="49FECB89"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3ACD581D"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72BA156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11</w:t>
            </w:r>
          </w:p>
        </w:tc>
        <w:tc>
          <w:tcPr>
            <w:tcW w:w="1322" w:type="dxa"/>
            <w:tcBorders>
              <w:top w:val="nil"/>
              <w:left w:val="nil"/>
              <w:bottom w:val="nil"/>
              <w:right w:val="nil"/>
            </w:tcBorders>
            <w:shd w:val="clear" w:color="auto" w:fill="auto"/>
            <w:noWrap/>
            <w:vAlign w:val="bottom"/>
            <w:hideMark/>
          </w:tcPr>
          <w:p w14:paraId="67D39AC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3BE4E10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5699167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3AC83E17"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4ED3227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14DEAF1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w:t>
            </w:r>
          </w:p>
        </w:tc>
        <w:tc>
          <w:tcPr>
            <w:tcW w:w="1322" w:type="dxa"/>
            <w:tcBorders>
              <w:top w:val="nil"/>
              <w:left w:val="nil"/>
              <w:bottom w:val="nil"/>
              <w:right w:val="nil"/>
            </w:tcBorders>
            <w:shd w:val="clear" w:color="auto" w:fill="auto"/>
            <w:noWrap/>
            <w:vAlign w:val="bottom"/>
            <w:hideMark/>
          </w:tcPr>
          <w:p w14:paraId="3DF0AAA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54CE93B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1405BA4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437B8ED4"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2F02BB5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16D9E148"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3FA4577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EBCD8B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4DD36FF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4575B8C1"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7623400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415BD3F6"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105</w:t>
            </w:r>
          </w:p>
        </w:tc>
        <w:tc>
          <w:tcPr>
            <w:tcW w:w="1322" w:type="dxa"/>
            <w:tcBorders>
              <w:top w:val="nil"/>
              <w:left w:val="nil"/>
              <w:bottom w:val="nil"/>
              <w:right w:val="nil"/>
            </w:tcBorders>
            <w:shd w:val="clear" w:color="auto" w:fill="auto"/>
            <w:noWrap/>
            <w:vAlign w:val="bottom"/>
            <w:hideMark/>
          </w:tcPr>
          <w:p w14:paraId="7ADF5D9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6616E9F5"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181A568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60</w:t>
            </w:r>
          </w:p>
        </w:tc>
      </w:tr>
      <w:tr w:rsidR="00E06844" w:rsidRPr="00E06844" w14:paraId="4566C299"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503DA3C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67C1A13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0A52F8E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2C24612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0AB10DB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2866CA71"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244412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5F831E6C"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c>
          <w:tcPr>
            <w:tcW w:w="1322" w:type="dxa"/>
            <w:tcBorders>
              <w:top w:val="nil"/>
              <w:left w:val="nil"/>
              <w:bottom w:val="nil"/>
              <w:right w:val="nil"/>
            </w:tcBorders>
            <w:shd w:val="clear" w:color="auto" w:fill="auto"/>
            <w:noWrap/>
            <w:vAlign w:val="bottom"/>
          </w:tcPr>
          <w:p w14:paraId="4432FF1C"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7371A1E5"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695CCE6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r>
      <w:tr w:rsidR="00E06844" w:rsidRPr="00E06844" w14:paraId="7CD5E6B6"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0A710B0D"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2DC1957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5</w:t>
            </w:r>
          </w:p>
        </w:tc>
        <w:tc>
          <w:tcPr>
            <w:tcW w:w="1322" w:type="dxa"/>
            <w:tcBorders>
              <w:top w:val="nil"/>
              <w:left w:val="nil"/>
              <w:bottom w:val="nil"/>
              <w:right w:val="nil"/>
            </w:tcBorders>
            <w:shd w:val="clear" w:color="auto" w:fill="auto"/>
            <w:noWrap/>
            <w:vAlign w:val="bottom"/>
          </w:tcPr>
          <w:p w14:paraId="768FC25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04200BE2"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5C74831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w:t>
            </w:r>
          </w:p>
        </w:tc>
      </w:tr>
      <w:tr w:rsidR="00E06844" w:rsidRPr="00E06844" w14:paraId="25B8F6E9" w14:textId="77777777" w:rsidTr="008A0502">
        <w:trPr>
          <w:trHeight w:val="300"/>
        </w:trPr>
        <w:tc>
          <w:tcPr>
            <w:tcW w:w="2369" w:type="dxa"/>
            <w:tcBorders>
              <w:top w:val="nil"/>
              <w:left w:val="nil"/>
              <w:bottom w:val="nil"/>
              <w:right w:val="nil"/>
            </w:tcBorders>
            <w:shd w:val="clear" w:color="auto" w:fill="auto"/>
            <w:noWrap/>
            <w:vAlign w:val="bottom"/>
            <w:hideMark/>
          </w:tcPr>
          <w:p w14:paraId="3500E0C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7DBB4A1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151554F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nil"/>
              <w:left w:val="nil"/>
              <w:bottom w:val="nil"/>
              <w:right w:val="nil"/>
            </w:tcBorders>
            <w:shd w:val="clear" w:color="auto" w:fill="auto"/>
            <w:noWrap/>
            <w:vAlign w:val="bottom"/>
            <w:hideMark/>
          </w:tcPr>
          <w:p w14:paraId="6E69DCC0"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6E469B1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r>
      <w:tr w:rsidR="00E06844" w:rsidRPr="00E06844" w14:paraId="1589D018" w14:textId="77777777" w:rsidTr="008A0502">
        <w:trPr>
          <w:trHeight w:val="300"/>
        </w:trPr>
        <w:tc>
          <w:tcPr>
            <w:tcW w:w="236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3E5009E"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ZD Tržič</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43557B2D"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c>
          <w:tcPr>
            <w:tcW w:w="1322" w:type="dxa"/>
            <w:tcBorders>
              <w:top w:val="nil"/>
              <w:left w:val="nil"/>
              <w:bottom w:val="nil"/>
              <w:right w:val="nil"/>
            </w:tcBorders>
            <w:shd w:val="clear" w:color="auto" w:fill="auto"/>
            <w:noWrap/>
            <w:vAlign w:val="bottom"/>
            <w:hideMark/>
          </w:tcPr>
          <w:p w14:paraId="416335A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c>
          <w:tcPr>
            <w:tcW w:w="2975"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60E2C60"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OE ZD Jesenice</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38C91726"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r>
      <w:tr w:rsidR="00E06844" w:rsidRPr="00E06844" w14:paraId="6A096F9B"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6300E08A"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33B2F456"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735457C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05B8C45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1C50FD1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7</w:t>
            </w:r>
          </w:p>
        </w:tc>
      </w:tr>
      <w:tr w:rsidR="00E06844" w:rsidRPr="00E06844" w14:paraId="784582E6"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070B85D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601B797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7</w:t>
            </w:r>
          </w:p>
        </w:tc>
        <w:tc>
          <w:tcPr>
            <w:tcW w:w="1322" w:type="dxa"/>
            <w:tcBorders>
              <w:top w:val="nil"/>
              <w:left w:val="nil"/>
              <w:bottom w:val="nil"/>
              <w:right w:val="nil"/>
            </w:tcBorders>
            <w:shd w:val="clear" w:color="auto" w:fill="auto"/>
            <w:noWrap/>
            <w:vAlign w:val="bottom"/>
            <w:hideMark/>
          </w:tcPr>
          <w:p w14:paraId="190F2EE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76866279"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1C7CBC0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13</w:t>
            </w:r>
          </w:p>
        </w:tc>
      </w:tr>
      <w:tr w:rsidR="00E06844" w:rsidRPr="00E06844" w14:paraId="38B489F3"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1DBB9A2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4115B9E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9</w:t>
            </w:r>
          </w:p>
        </w:tc>
        <w:tc>
          <w:tcPr>
            <w:tcW w:w="1322" w:type="dxa"/>
            <w:tcBorders>
              <w:top w:val="nil"/>
              <w:left w:val="nil"/>
              <w:bottom w:val="nil"/>
              <w:right w:val="nil"/>
            </w:tcBorders>
            <w:shd w:val="clear" w:color="auto" w:fill="auto"/>
            <w:noWrap/>
            <w:vAlign w:val="bottom"/>
            <w:hideMark/>
          </w:tcPr>
          <w:p w14:paraId="79890CA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9B69485"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0C6C7AE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16</w:t>
            </w:r>
          </w:p>
        </w:tc>
      </w:tr>
      <w:tr w:rsidR="00E06844" w:rsidRPr="00E06844" w14:paraId="5217F1A5"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011CFD6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503329B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hideMark/>
          </w:tcPr>
          <w:p w14:paraId="55D5547C"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7417050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322860D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w:t>
            </w:r>
          </w:p>
        </w:tc>
      </w:tr>
      <w:tr w:rsidR="00E06844" w:rsidRPr="00E06844" w14:paraId="34B8025B"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7B9E231A"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7CB5865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c>
          <w:tcPr>
            <w:tcW w:w="1322" w:type="dxa"/>
            <w:tcBorders>
              <w:top w:val="nil"/>
              <w:left w:val="nil"/>
              <w:bottom w:val="nil"/>
              <w:right w:val="nil"/>
            </w:tcBorders>
            <w:shd w:val="clear" w:color="auto" w:fill="auto"/>
            <w:noWrap/>
            <w:vAlign w:val="bottom"/>
            <w:hideMark/>
          </w:tcPr>
          <w:p w14:paraId="5AEEC497"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4F8B5BE"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2460E82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2DD8133D"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123F282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1BF3A0B5"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40</w:t>
            </w:r>
          </w:p>
        </w:tc>
        <w:tc>
          <w:tcPr>
            <w:tcW w:w="1322" w:type="dxa"/>
            <w:tcBorders>
              <w:top w:val="nil"/>
              <w:left w:val="nil"/>
              <w:bottom w:val="nil"/>
              <w:right w:val="nil"/>
            </w:tcBorders>
            <w:shd w:val="clear" w:color="auto" w:fill="auto"/>
            <w:noWrap/>
            <w:vAlign w:val="bottom"/>
            <w:hideMark/>
          </w:tcPr>
          <w:p w14:paraId="6C68F8F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1225462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3B00EEDB"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175</w:t>
            </w:r>
          </w:p>
        </w:tc>
      </w:tr>
      <w:tr w:rsidR="00E06844" w:rsidRPr="00E06844" w14:paraId="04C30DC2"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5566D02B"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644CE69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w:t>
            </w:r>
          </w:p>
        </w:tc>
        <w:tc>
          <w:tcPr>
            <w:tcW w:w="1322" w:type="dxa"/>
            <w:tcBorders>
              <w:top w:val="nil"/>
              <w:left w:val="nil"/>
              <w:bottom w:val="nil"/>
              <w:right w:val="nil"/>
            </w:tcBorders>
            <w:shd w:val="clear" w:color="auto" w:fill="auto"/>
            <w:noWrap/>
            <w:vAlign w:val="bottom"/>
            <w:hideMark/>
          </w:tcPr>
          <w:p w14:paraId="75385C44"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hideMark/>
          </w:tcPr>
          <w:p w14:paraId="0E389C3C"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single" w:sz="4" w:space="0" w:color="auto"/>
              <w:right w:val="single" w:sz="4" w:space="0" w:color="auto"/>
            </w:tcBorders>
            <w:shd w:val="clear" w:color="auto" w:fill="auto"/>
            <w:noWrap/>
            <w:vAlign w:val="bottom"/>
          </w:tcPr>
          <w:p w14:paraId="2CCE6345"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038C7800"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49F38E16"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1F9ECE31"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c>
          <w:tcPr>
            <w:tcW w:w="1322" w:type="dxa"/>
            <w:tcBorders>
              <w:top w:val="nil"/>
              <w:left w:val="nil"/>
              <w:bottom w:val="nil"/>
              <w:right w:val="nil"/>
            </w:tcBorders>
            <w:shd w:val="clear" w:color="auto" w:fill="auto"/>
            <w:noWrap/>
            <w:vAlign w:val="bottom"/>
          </w:tcPr>
          <w:p w14:paraId="2A58EC5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30709F5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single" w:sz="4" w:space="0" w:color="auto"/>
              <w:right w:val="single" w:sz="4" w:space="0" w:color="auto"/>
            </w:tcBorders>
            <w:shd w:val="clear" w:color="auto" w:fill="auto"/>
            <w:noWrap/>
            <w:vAlign w:val="bottom"/>
          </w:tcPr>
          <w:p w14:paraId="6B9D107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0</w:t>
            </w:r>
          </w:p>
        </w:tc>
      </w:tr>
      <w:tr w:rsidR="00E06844" w:rsidRPr="00E06844" w14:paraId="4EA5B2B4" w14:textId="77777777" w:rsidTr="008A0502">
        <w:trPr>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3EE44D46"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577555E3"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c>
          <w:tcPr>
            <w:tcW w:w="1322" w:type="dxa"/>
            <w:tcBorders>
              <w:top w:val="nil"/>
              <w:left w:val="nil"/>
              <w:bottom w:val="nil"/>
              <w:right w:val="nil"/>
            </w:tcBorders>
            <w:shd w:val="clear" w:color="auto" w:fill="auto"/>
            <w:noWrap/>
            <w:vAlign w:val="bottom"/>
          </w:tcPr>
          <w:p w14:paraId="4B6CCF0A"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2975" w:type="dxa"/>
            <w:tcBorders>
              <w:top w:val="nil"/>
              <w:left w:val="single" w:sz="4" w:space="0" w:color="auto"/>
              <w:bottom w:val="single" w:sz="4" w:space="0" w:color="auto"/>
              <w:right w:val="single" w:sz="4" w:space="0" w:color="auto"/>
            </w:tcBorders>
            <w:shd w:val="clear" w:color="auto" w:fill="auto"/>
            <w:noWrap/>
            <w:vAlign w:val="bottom"/>
          </w:tcPr>
          <w:p w14:paraId="284F89DA"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0E68342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w:t>
            </w:r>
          </w:p>
        </w:tc>
      </w:tr>
      <w:tr w:rsidR="00E06844" w:rsidRPr="00E06844" w14:paraId="676CB74C" w14:textId="77777777" w:rsidTr="008A0502">
        <w:trPr>
          <w:gridAfter w:val="3"/>
          <w:wAfter w:w="5619" w:type="dxa"/>
          <w:trHeight w:val="300"/>
        </w:trPr>
        <w:tc>
          <w:tcPr>
            <w:tcW w:w="2369" w:type="dxa"/>
            <w:tcBorders>
              <w:top w:val="nil"/>
              <w:left w:val="nil"/>
              <w:bottom w:val="nil"/>
              <w:right w:val="nil"/>
            </w:tcBorders>
            <w:shd w:val="clear" w:color="auto" w:fill="auto"/>
            <w:noWrap/>
            <w:vAlign w:val="bottom"/>
            <w:hideMark/>
          </w:tcPr>
          <w:p w14:paraId="45C58ADE"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p>
        </w:tc>
        <w:tc>
          <w:tcPr>
            <w:tcW w:w="1322" w:type="dxa"/>
            <w:tcBorders>
              <w:top w:val="nil"/>
              <w:left w:val="nil"/>
              <w:bottom w:val="nil"/>
              <w:right w:val="nil"/>
            </w:tcBorders>
            <w:shd w:val="clear" w:color="auto" w:fill="auto"/>
            <w:noWrap/>
            <w:vAlign w:val="bottom"/>
            <w:hideMark/>
          </w:tcPr>
          <w:p w14:paraId="466D3A9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p>
        </w:tc>
      </w:tr>
      <w:tr w:rsidR="00E06844" w:rsidRPr="00E06844" w14:paraId="0EF5C99A" w14:textId="77777777" w:rsidTr="008A0502">
        <w:trPr>
          <w:gridAfter w:val="3"/>
          <w:wAfter w:w="5619" w:type="dxa"/>
          <w:trHeight w:val="300"/>
        </w:trPr>
        <w:tc>
          <w:tcPr>
            <w:tcW w:w="2369"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0C0CAA8" w14:textId="77777777" w:rsidR="00EC541C" w:rsidRPr="00E06844" w:rsidRDefault="00EC541C" w:rsidP="008A0502">
            <w:pPr>
              <w:spacing w:after="200" w:line="276" w:lineRule="auto"/>
              <w:rPr>
                <w:rFonts w:ascii="Arial Nova" w:eastAsia="Calibri" w:hAnsi="Arial Nova" w:cs="Arial"/>
                <w:b/>
                <w:bCs/>
                <w:iCs w:val="0"/>
                <w:color w:val="auto"/>
                <w:sz w:val="21"/>
                <w:szCs w:val="21"/>
                <w:lang w:eastAsia="en-US"/>
              </w:rPr>
            </w:pPr>
            <w:r w:rsidRPr="00E06844">
              <w:rPr>
                <w:rFonts w:ascii="Arial Nova" w:eastAsia="Calibri" w:hAnsi="Arial Nova" w:cs="Arial"/>
                <w:b/>
                <w:bCs/>
                <w:iCs w:val="0"/>
                <w:color w:val="auto"/>
                <w:sz w:val="21"/>
                <w:szCs w:val="21"/>
                <w:lang w:eastAsia="en-US"/>
              </w:rPr>
              <w:t>SKUPAJ</w:t>
            </w:r>
          </w:p>
        </w:tc>
        <w:tc>
          <w:tcPr>
            <w:tcW w:w="1322" w:type="dxa"/>
            <w:tcBorders>
              <w:top w:val="single" w:sz="4" w:space="0" w:color="auto"/>
              <w:left w:val="nil"/>
              <w:bottom w:val="single" w:sz="4" w:space="0" w:color="auto"/>
              <w:right w:val="single" w:sz="4" w:space="0" w:color="auto"/>
            </w:tcBorders>
            <w:shd w:val="clear" w:color="auto" w:fill="auto"/>
            <w:noWrap/>
            <w:vAlign w:val="bottom"/>
            <w:hideMark/>
          </w:tcPr>
          <w:p w14:paraId="0F2B6607"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 </w:t>
            </w:r>
          </w:p>
        </w:tc>
      </w:tr>
      <w:tr w:rsidR="00E06844" w:rsidRPr="00E06844" w14:paraId="7176ADBB"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0643CF1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Požarna pregrada</w:t>
            </w:r>
          </w:p>
        </w:tc>
        <w:tc>
          <w:tcPr>
            <w:tcW w:w="1322" w:type="dxa"/>
            <w:tcBorders>
              <w:top w:val="nil"/>
              <w:left w:val="nil"/>
              <w:bottom w:val="single" w:sz="4" w:space="0" w:color="auto"/>
              <w:right w:val="single" w:sz="4" w:space="0" w:color="auto"/>
            </w:tcBorders>
            <w:shd w:val="clear" w:color="auto" w:fill="auto"/>
            <w:noWrap/>
            <w:vAlign w:val="bottom"/>
          </w:tcPr>
          <w:p w14:paraId="726D983F"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38</w:t>
            </w:r>
          </w:p>
        </w:tc>
      </w:tr>
      <w:tr w:rsidR="00E06844" w:rsidRPr="00E06844" w14:paraId="6E523774"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70F3E115"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LAN stikala</w:t>
            </w:r>
          </w:p>
        </w:tc>
        <w:tc>
          <w:tcPr>
            <w:tcW w:w="1322" w:type="dxa"/>
            <w:tcBorders>
              <w:top w:val="nil"/>
              <w:left w:val="nil"/>
              <w:bottom w:val="single" w:sz="4" w:space="0" w:color="auto"/>
              <w:right w:val="single" w:sz="4" w:space="0" w:color="auto"/>
            </w:tcBorders>
            <w:shd w:val="clear" w:color="auto" w:fill="auto"/>
            <w:noWrap/>
            <w:vAlign w:val="bottom"/>
          </w:tcPr>
          <w:p w14:paraId="570ED01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87</w:t>
            </w:r>
          </w:p>
        </w:tc>
      </w:tr>
      <w:tr w:rsidR="00E06844" w:rsidRPr="00E06844" w14:paraId="78192F8B"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63265E51"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Bazne postaje AP</w:t>
            </w:r>
          </w:p>
        </w:tc>
        <w:tc>
          <w:tcPr>
            <w:tcW w:w="1322" w:type="dxa"/>
            <w:tcBorders>
              <w:top w:val="nil"/>
              <w:left w:val="nil"/>
              <w:bottom w:val="single" w:sz="4" w:space="0" w:color="auto"/>
              <w:right w:val="single" w:sz="4" w:space="0" w:color="auto"/>
            </w:tcBorders>
            <w:shd w:val="clear" w:color="auto" w:fill="auto"/>
            <w:noWrap/>
            <w:vAlign w:val="bottom"/>
          </w:tcPr>
          <w:p w14:paraId="51FD28F5"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84</w:t>
            </w:r>
          </w:p>
        </w:tc>
      </w:tr>
      <w:tr w:rsidR="00E06844" w:rsidRPr="00E06844" w14:paraId="4B714534"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7941E0F4"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lastRenderedPageBreak/>
              <w:t>Fizični strežniki</w:t>
            </w:r>
          </w:p>
        </w:tc>
        <w:tc>
          <w:tcPr>
            <w:tcW w:w="1322" w:type="dxa"/>
            <w:tcBorders>
              <w:top w:val="nil"/>
              <w:left w:val="nil"/>
              <w:bottom w:val="single" w:sz="4" w:space="0" w:color="auto"/>
              <w:right w:val="single" w:sz="4" w:space="0" w:color="auto"/>
            </w:tcBorders>
            <w:shd w:val="clear" w:color="auto" w:fill="auto"/>
            <w:noWrap/>
            <w:vAlign w:val="bottom"/>
          </w:tcPr>
          <w:p w14:paraId="6F5FDB69"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22</w:t>
            </w:r>
          </w:p>
        </w:tc>
      </w:tr>
      <w:tr w:rsidR="00E06844" w:rsidRPr="00E06844" w14:paraId="7870F599"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5378B1AF"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Diskovna polja</w:t>
            </w:r>
          </w:p>
        </w:tc>
        <w:tc>
          <w:tcPr>
            <w:tcW w:w="1322" w:type="dxa"/>
            <w:tcBorders>
              <w:top w:val="nil"/>
              <w:left w:val="nil"/>
              <w:bottom w:val="single" w:sz="4" w:space="0" w:color="auto"/>
              <w:right w:val="single" w:sz="4" w:space="0" w:color="auto"/>
            </w:tcBorders>
            <w:shd w:val="clear" w:color="auto" w:fill="auto"/>
            <w:noWrap/>
            <w:vAlign w:val="bottom"/>
          </w:tcPr>
          <w:p w14:paraId="58455F96"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10</w:t>
            </w:r>
          </w:p>
        </w:tc>
      </w:tr>
      <w:tr w:rsidR="00E06844" w:rsidRPr="00E06844" w14:paraId="041F29EC"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hideMark/>
          </w:tcPr>
          <w:p w14:paraId="208AF54E"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Delovne postaje</w:t>
            </w:r>
          </w:p>
        </w:tc>
        <w:tc>
          <w:tcPr>
            <w:tcW w:w="1322" w:type="dxa"/>
            <w:tcBorders>
              <w:top w:val="nil"/>
              <w:left w:val="nil"/>
              <w:bottom w:val="single" w:sz="4" w:space="0" w:color="auto"/>
              <w:right w:val="single" w:sz="4" w:space="0" w:color="auto"/>
            </w:tcBorders>
            <w:shd w:val="clear" w:color="auto" w:fill="auto"/>
            <w:noWrap/>
            <w:vAlign w:val="bottom"/>
          </w:tcPr>
          <w:p w14:paraId="0DF17B98"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791</w:t>
            </w:r>
          </w:p>
        </w:tc>
      </w:tr>
      <w:tr w:rsidR="00E06844" w:rsidRPr="00E06844" w14:paraId="02F70CB0" w14:textId="77777777" w:rsidTr="008A0502">
        <w:trPr>
          <w:gridAfter w:val="3"/>
          <w:wAfter w:w="5619" w:type="dxa"/>
          <w:trHeight w:val="300"/>
        </w:trPr>
        <w:tc>
          <w:tcPr>
            <w:tcW w:w="2369" w:type="dxa"/>
            <w:tcBorders>
              <w:top w:val="nil"/>
              <w:left w:val="single" w:sz="4" w:space="0" w:color="auto"/>
              <w:bottom w:val="nil"/>
              <w:right w:val="single" w:sz="4" w:space="0" w:color="auto"/>
            </w:tcBorders>
            <w:shd w:val="clear" w:color="auto" w:fill="auto"/>
            <w:noWrap/>
            <w:vAlign w:val="bottom"/>
            <w:hideMark/>
          </w:tcPr>
          <w:p w14:paraId="3A9802F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NAS naprava</w:t>
            </w:r>
          </w:p>
        </w:tc>
        <w:tc>
          <w:tcPr>
            <w:tcW w:w="1322" w:type="dxa"/>
            <w:tcBorders>
              <w:top w:val="nil"/>
              <w:left w:val="nil"/>
              <w:bottom w:val="nil"/>
              <w:right w:val="single" w:sz="4" w:space="0" w:color="auto"/>
            </w:tcBorders>
            <w:shd w:val="clear" w:color="auto" w:fill="auto"/>
            <w:noWrap/>
            <w:vAlign w:val="bottom"/>
            <w:hideMark/>
          </w:tcPr>
          <w:p w14:paraId="74B5F14D"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17</w:t>
            </w:r>
          </w:p>
        </w:tc>
      </w:tr>
      <w:tr w:rsidR="00E06844" w:rsidRPr="00E06844" w14:paraId="45BD7BFC" w14:textId="77777777" w:rsidTr="008A0502">
        <w:trPr>
          <w:gridAfter w:val="3"/>
          <w:wAfter w:w="5619" w:type="dxa"/>
          <w:trHeight w:val="300"/>
        </w:trPr>
        <w:tc>
          <w:tcPr>
            <w:tcW w:w="2369" w:type="dxa"/>
            <w:tcBorders>
              <w:top w:val="nil"/>
              <w:left w:val="single" w:sz="4" w:space="0" w:color="auto"/>
              <w:bottom w:val="nil"/>
              <w:right w:val="single" w:sz="4" w:space="0" w:color="auto"/>
            </w:tcBorders>
            <w:shd w:val="clear" w:color="auto" w:fill="auto"/>
            <w:noWrap/>
            <w:vAlign w:val="bottom"/>
          </w:tcPr>
          <w:p w14:paraId="5AAE7D33"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LTO knjižnica</w:t>
            </w:r>
          </w:p>
        </w:tc>
        <w:tc>
          <w:tcPr>
            <w:tcW w:w="1322" w:type="dxa"/>
            <w:tcBorders>
              <w:top w:val="nil"/>
              <w:left w:val="nil"/>
              <w:bottom w:val="nil"/>
              <w:right w:val="single" w:sz="4" w:space="0" w:color="auto"/>
            </w:tcBorders>
            <w:shd w:val="clear" w:color="auto" w:fill="auto"/>
            <w:noWrap/>
            <w:vAlign w:val="bottom"/>
          </w:tcPr>
          <w:p w14:paraId="7305EF62"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w:t>
            </w:r>
          </w:p>
        </w:tc>
      </w:tr>
      <w:tr w:rsidR="00E06844" w:rsidRPr="00E06844" w14:paraId="0CBB372D" w14:textId="77777777" w:rsidTr="008A0502">
        <w:trPr>
          <w:gridAfter w:val="3"/>
          <w:wAfter w:w="5619" w:type="dxa"/>
          <w:trHeight w:val="300"/>
        </w:trPr>
        <w:tc>
          <w:tcPr>
            <w:tcW w:w="2369" w:type="dxa"/>
            <w:tcBorders>
              <w:top w:val="nil"/>
              <w:left w:val="single" w:sz="4" w:space="0" w:color="auto"/>
              <w:bottom w:val="single" w:sz="4" w:space="0" w:color="auto"/>
              <w:right w:val="single" w:sz="4" w:space="0" w:color="auto"/>
            </w:tcBorders>
            <w:shd w:val="clear" w:color="auto" w:fill="auto"/>
            <w:noWrap/>
            <w:vAlign w:val="bottom"/>
          </w:tcPr>
          <w:p w14:paraId="114A5648" w14:textId="77777777" w:rsidR="00EC541C" w:rsidRPr="00E06844" w:rsidRDefault="00EC541C" w:rsidP="008A0502">
            <w:pPr>
              <w:spacing w:after="200" w:line="276" w:lineRule="auto"/>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UPS naprava</w:t>
            </w:r>
          </w:p>
        </w:tc>
        <w:tc>
          <w:tcPr>
            <w:tcW w:w="1322" w:type="dxa"/>
            <w:tcBorders>
              <w:top w:val="nil"/>
              <w:left w:val="nil"/>
              <w:bottom w:val="single" w:sz="4" w:space="0" w:color="auto"/>
              <w:right w:val="single" w:sz="4" w:space="0" w:color="auto"/>
            </w:tcBorders>
            <w:shd w:val="clear" w:color="auto" w:fill="auto"/>
            <w:noWrap/>
            <w:vAlign w:val="bottom"/>
          </w:tcPr>
          <w:p w14:paraId="6BDCB290" w14:textId="77777777" w:rsidR="00EC541C" w:rsidRPr="00E06844" w:rsidRDefault="00EC541C" w:rsidP="008A0502">
            <w:pPr>
              <w:spacing w:after="200" w:line="276" w:lineRule="auto"/>
              <w:jc w:val="right"/>
              <w:rPr>
                <w:rFonts w:ascii="Arial Nova" w:eastAsia="Calibri" w:hAnsi="Arial Nova" w:cs="Arial"/>
                <w:iCs w:val="0"/>
                <w:color w:val="auto"/>
                <w:sz w:val="21"/>
                <w:szCs w:val="21"/>
                <w:lang w:eastAsia="en-US"/>
              </w:rPr>
            </w:pPr>
            <w:r w:rsidRPr="00E06844">
              <w:rPr>
                <w:rFonts w:ascii="Arial Nova" w:eastAsia="Calibri" w:hAnsi="Arial Nova" w:cs="Arial"/>
                <w:iCs w:val="0"/>
                <w:color w:val="auto"/>
                <w:sz w:val="21"/>
                <w:szCs w:val="21"/>
                <w:lang w:eastAsia="en-US"/>
              </w:rPr>
              <w:t>18</w:t>
            </w:r>
          </w:p>
        </w:tc>
      </w:tr>
    </w:tbl>
    <w:p w14:paraId="43D461B6" w14:textId="77777777" w:rsidR="008B01CD" w:rsidRPr="008A432A" w:rsidRDefault="008B01CD" w:rsidP="008B01CD">
      <w:pPr>
        <w:jc w:val="both"/>
        <w:rPr>
          <w:rFonts w:ascii="Arial Nova" w:hAnsi="Arial Nova" w:cs="Arial"/>
          <w:iCs w:val="0"/>
          <w:color w:val="262626" w:themeColor="text1" w:themeTint="D9"/>
          <w:sz w:val="21"/>
          <w:szCs w:val="21"/>
        </w:rPr>
      </w:pPr>
    </w:p>
    <w:p w14:paraId="45B5553D" w14:textId="77777777" w:rsidR="008B01CD" w:rsidRPr="008A432A" w:rsidRDefault="008B01CD" w:rsidP="008B01CD">
      <w:pPr>
        <w:jc w:val="both"/>
        <w:rPr>
          <w:rFonts w:ascii="Arial Nova" w:hAnsi="Arial Nova" w:cs="Arial"/>
          <w:iCs w:val="0"/>
          <w:color w:val="262626" w:themeColor="text1" w:themeTint="D9"/>
          <w:sz w:val="21"/>
          <w:szCs w:val="21"/>
        </w:rPr>
      </w:pPr>
    </w:p>
    <w:p w14:paraId="5893E1FF"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Oprema se nahaja na lokacijah OE Osnovnega zdravstva Gorenjske in oddaljenih lokacijah (dislociranih enotah ter ambulantah, katere spadajo pod posamezne OE oziroma ZD). </w:t>
      </w:r>
    </w:p>
    <w:p w14:paraId="3C51CF80"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29922F81"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Količina opreme je okvirna in se lahko v času trajanja pogodbe spremeni (npr. zaradi nabave ali zaradi odpisa opreme). </w:t>
      </w:r>
    </w:p>
    <w:p w14:paraId="68351EB5"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58E80475"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Kvaliteta in obseg storitev mora ustrezati zahtevam iz ponudbene dokumentacije javnega naročila.</w:t>
      </w:r>
    </w:p>
    <w:p w14:paraId="57FFDC43"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0DB1D56D"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Storitve so vezane na čas po poteku garancijskega roka pod pogoji, ki jih določajo predpisi proizvajalca posamezne opreme. </w:t>
      </w:r>
    </w:p>
    <w:p w14:paraId="7A557D54" w14:textId="77777777" w:rsidR="008B01CD" w:rsidRPr="008A432A" w:rsidRDefault="008B01CD" w:rsidP="008B01CD">
      <w:pPr>
        <w:jc w:val="both"/>
        <w:rPr>
          <w:rFonts w:ascii="Arial Nova" w:hAnsi="Arial Nova" w:cs="Arial"/>
          <w:iCs w:val="0"/>
          <w:color w:val="262626" w:themeColor="text1" w:themeTint="D9"/>
          <w:sz w:val="21"/>
          <w:szCs w:val="21"/>
        </w:rPr>
      </w:pPr>
    </w:p>
    <w:p w14:paraId="3CB5EB57"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Naročnik si pridržuje pravico do spremembe obsega storitev v skladu s prioritetami, ceno in razpoložljivimi sredstvi do višine 10 %.</w:t>
      </w:r>
    </w:p>
    <w:p w14:paraId="2A122AC5"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ab/>
      </w:r>
      <w:r w:rsidRPr="008A432A">
        <w:rPr>
          <w:rFonts w:ascii="Arial Nova" w:hAnsi="Arial Nova" w:cs="Arial"/>
          <w:iCs w:val="0"/>
          <w:color w:val="262626" w:themeColor="text1" w:themeTint="D9"/>
          <w:sz w:val="21"/>
          <w:szCs w:val="21"/>
        </w:rPr>
        <w:tab/>
      </w:r>
    </w:p>
    <w:p w14:paraId="15FF89F5"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Delitev stroškov po posamezni OE je naslednja: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9"/>
        <w:gridCol w:w="2567"/>
        <w:gridCol w:w="2405"/>
      </w:tblGrid>
      <w:tr w:rsidR="008A432A" w:rsidRPr="008A432A" w14:paraId="76509A2E" w14:textId="77777777" w:rsidTr="008A0502">
        <w:tc>
          <w:tcPr>
            <w:tcW w:w="4089" w:type="dxa"/>
          </w:tcPr>
          <w:p w14:paraId="075C2CF0"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Uprava</w:t>
            </w:r>
          </w:p>
        </w:tc>
        <w:tc>
          <w:tcPr>
            <w:tcW w:w="2567" w:type="dxa"/>
          </w:tcPr>
          <w:p w14:paraId="763497C0"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11%</w:t>
            </w:r>
          </w:p>
        </w:tc>
        <w:tc>
          <w:tcPr>
            <w:tcW w:w="2405" w:type="dxa"/>
          </w:tcPr>
          <w:p w14:paraId="5AAE932A"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26,40 ure mesečno</w:t>
            </w:r>
          </w:p>
        </w:tc>
      </w:tr>
      <w:tr w:rsidR="008A432A" w:rsidRPr="008A432A" w14:paraId="42BFBB43" w14:textId="77777777" w:rsidTr="008A0502">
        <w:tc>
          <w:tcPr>
            <w:tcW w:w="4089" w:type="dxa"/>
          </w:tcPr>
          <w:p w14:paraId="0D37D472"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Kranj</w:t>
            </w:r>
          </w:p>
        </w:tc>
        <w:tc>
          <w:tcPr>
            <w:tcW w:w="2567" w:type="dxa"/>
          </w:tcPr>
          <w:p w14:paraId="31DDC519"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34%</w:t>
            </w:r>
          </w:p>
        </w:tc>
        <w:tc>
          <w:tcPr>
            <w:tcW w:w="2405" w:type="dxa"/>
          </w:tcPr>
          <w:p w14:paraId="23DF25F4"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50,42 ure mesečno</w:t>
            </w:r>
          </w:p>
        </w:tc>
      </w:tr>
      <w:tr w:rsidR="008A432A" w:rsidRPr="008A432A" w14:paraId="62FB3A72" w14:textId="77777777" w:rsidTr="008A0502">
        <w:tc>
          <w:tcPr>
            <w:tcW w:w="4089" w:type="dxa"/>
          </w:tcPr>
          <w:p w14:paraId="507FC6F7"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Škofja Loka</w:t>
            </w:r>
          </w:p>
        </w:tc>
        <w:tc>
          <w:tcPr>
            <w:tcW w:w="2567" w:type="dxa"/>
          </w:tcPr>
          <w:p w14:paraId="5100D276"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11%</w:t>
            </w:r>
          </w:p>
        </w:tc>
        <w:tc>
          <w:tcPr>
            <w:tcW w:w="2405" w:type="dxa"/>
          </w:tcPr>
          <w:p w14:paraId="2796E5D1"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16,38 ure mesečno</w:t>
            </w:r>
          </w:p>
        </w:tc>
      </w:tr>
      <w:tr w:rsidR="008A432A" w:rsidRPr="008A432A" w14:paraId="109C97B7" w14:textId="77777777" w:rsidTr="008A0502">
        <w:tc>
          <w:tcPr>
            <w:tcW w:w="4089" w:type="dxa"/>
          </w:tcPr>
          <w:p w14:paraId="5AFE181B"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Tržič</w:t>
            </w:r>
          </w:p>
        </w:tc>
        <w:tc>
          <w:tcPr>
            <w:tcW w:w="2567" w:type="dxa"/>
          </w:tcPr>
          <w:p w14:paraId="60EFA4D7"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8%</w:t>
            </w:r>
          </w:p>
        </w:tc>
        <w:tc>
          <w:tcPr>
            <w:tcW w:w="2405" w:type="dxa"/>
          </w:tcPr>
          <w:p w14:paraId="6493AE8F"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11,56 ure mesečno</w:t>
            </w:r>
          </w:p>
        </w:tc>
      </w:tr>
      <w:tr w:rsidR="008A432A" w:rsidRPr="008A432A" w14:paraId="2A565C49" w14:textId="77777777" w:rsidTr="008A0502">
        <w:tc>
          <w:tcPr>
            <w:tcW w:w="4089" w:type="dxa"/>
          </w:tcPr>
          <w:p w14:paraId="6275134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Bohinj in Bled</w:t>
            </w:r>
          </w:p>
        </w:tc>
        <w:tc>
          <w:tcPr>
            <w:tcW w:w="2567" w:type="dxa"/>
          </w:tcPr>
          <w:p w14:paraId="407290A5"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9%</w:t>
            </w:r>
          </w:p>
        </w:tc>
        <w:tc>
          <w:tcPr>
            <w:tcW w:w="2405" w:type="dxa"/>
          </w:tcPr>
          <w:p w14:paraId="0623E6B5"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13,44 ure mesečno</w:t>
            </w:r>
          </w:p>
        </w:tc>
      </w:tr>
      <w:tr w:rsidR="008A432A" w:rsidRPr="008A432A" w14:paraId="0960E684" w14:textId="77777777" w:rsidTr="008A0502">
        <w:tc>
          <w:tcPr>
            <w:tcW w:w="4089" w:type="dxa"/>
          </w:tcPr>
          <w:p w14:paraId="4E1F2EA4"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Radovljica</w:t>
            </w:r>
          </w:p>
        </w:tc>
        <w:tc>
          <w:tcPr>
            <w:tcW w:w="2567" w:type="dxa"/>
          </w:tcPr>
          <w:p w14:paraId="1D4D266B"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8%</w:t>
            </w:r>
          </w:p>
        </w:tc>
        <w:tc>
          <w:tcPr>
            <w:tcW w:w="2405" w:type="dxa"/>
          </w:tcPr>
          <w:p w14:paraId="33C78C5F"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11,56 ure mesečno</w:t>
            </w:r>
          </w:p>
        </w:tc>
      </w:tr>
      <w:tr w:rsidR="008B01CD" w:rsidRPr="008A432A" w14:paraId="1AF773E0" w14:textId="77777777" w:rsidTr="008A0502">
        <w:tc>
          <w:tcPr>
            <w:tcW w:w="4089" w:type="dxa"/>
          </w:tcPr>
          <w:p w14:paraId="65780CCC" w14:textId="77777777" w:rsidR="008B01CD" w:rsidRPr="008A432A" w:rsidRDefault="008B01CD" w:rsidP="008B01CD">
            <w:pPr>
              <w:tabs>
                <w:tab w:val="left" w:pos="907"/>
                <w:tab w:val="left" w:pos="1814"/>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OE ZD Jesenice</w:t>
            </w:r>
          </w:p>
        </w:tc>
        <w:tc>
          <w:tcPr>
            <w:tcW w:w="2567" w:type="dxa"/>
          </w:tcPr>
          <w:p w14:paraId="498FECD0"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okvirno 19%</w:t>
            </w:r>
          </w:p>
        </w:tc>
        <w:tc>
          <w:tcPr>
            <w:tcW w:w="2405" w:type="dxa"/>
          </w:tcPr>
          <w:p w14:paraId="317CC752" w14:textId="77777777" w:rsidR="008B01CD" w:rsidRPr="008A432A" w:rsidRDefault="008B01CD" w:rsidP="008B01CD">
            <w:pPr>
              <w:tabs>
                <w:tab w:val="left" w:pos="907"/>
                <w:tab w:val="left" w:pos="1814"/>
              </w:tabs>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28,24 ure mesečno</w:t>
            </w:r>
          </w:p>
        </w:tc>
      </w:tr>
    </w:tbl>
    <w:p w14:paraId="22251F1C" w14:textId="77777777" w:rsidR="008B01CD" w:rsidRPr="008A432A" w:rsidRDefault="008B01CD" w:rsidP="008B01CD">
      <w:pPr>
        <w:jc w:val="center"/>
        <w:rPr>
          <w:rFonts w:ascii="Arial Nova" w:hAnsi="Arial Nova" w:cs="Arial"/>
          <w:iCs w:val="0"/>
          <w:color w:val="262626" w:themeColor="text1" w:themeTint="D9"/>
          <w:sz w:val="21"/>
          <w:szCs w:val="21"/>
        </w:rPr>
      </w:pPr>
    </w:p>
    <w:p w14:paraId="05273AA2"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 člen</w:t>
      </w:r>
    </w:p>
    <w:p w14:paraId="4D011AF0" w14:textId="77777777" w:rsidR="008B01CD" w:rsidRPr="008A432A" w:rsidRDefault="008B01CD" w:rsidP="008B01CD">
      <w:pPr>
        <w:jc w:val="both"/>
        <w:rPr>
          <w:rFonts w:ascii="Arial Nova" w:hAnsi="Arial Nova" w:cs="Arial"/>
          <w:iCs w:val="0"/>
          <w:color w:val="262626" w:themeColor="text1" w:themeTint="D9"/>
          <w:sz w:val="21"/>
          <w:szCs w:val="21"/>
        </w:rPr>
      </w:pPr>
    </w:p>
    <w:p w14:paraId="3E734AF8" w14:textId="77777777" w:rsidR="008B01CD" w:rsidRPr="008A432A" w:rsidRDefault="008B01CD" w:rsidP="008B01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right="-1"/>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Izvajalec bo izvajal storitve na lokacijah naročnika iz 1. člena te pogodbe, in sicer bo skrbel za: </w:t>
      </w:r>
    </w:p>
    <w:p w14:paraId="680FE781"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preventivno vzdrževanje opreme IKS v skladu s standardi in priporočili proizvajalca (14 ur mesečno),</w:t>
      </w:r>
    </w:p>
    <w:p w14:paraId="453130C8"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postavitev nove in ponovna instalacija obstoječe strežniške infrastrukture, diskovnih enot, omrežne opreme, delovnih postaj in prenosnikov, tiskalnikov ter opreme za povezavo (VPN) do okolja strežniške infrastrukture (45 ur mesečno),</w:t>
      </w:r>
    </w:p>
    <w:p w14:paraId="0B29383C"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nameščanje s strani proizvajalca zahtevanih oziroma priporočenih popravkov sistemske ali aplikativne programske opreme najkasneje 1 teden od objave (2 uri mesečno),</w:t>
      </w:r>
    </w:p>
    <w:p w14:paraId="475F0587"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nameščanje popravkov varnostnih mehanizmov IKS (</w:t>
      </w:r>
      <w:proofErr w:type="spellStart"/>
      <w:r w:rsidRPr="008A432A">
        <w:rPr>
          <w:rFonts w:ascii="Arial Nova" w:hAnsi="Arial Nova" w:cs="Arial"/>
          <w:iCs w:val="0"/>
          <w:color w:val="262626" w:themeColor="text1" w:themeTint="D9"/>
          <w:sz w:val="21"/>
          <w:szCs w:val="21"/>
        </w:rPr>
        <w:t>antivirus</w:t>
      </w:r>
      <w:proofErr w:type="spellEnd"/>
      <w:r w:rsidRPr="008A432A">
        <w:rPr>
          <w:rFonts w:ascii="Arial Nova" w:hAnsi="Arial Nova" w:cs="Arial"/>
          <w:iCs w:val="0"/>
          <w:color w:val="262626" w:themeColor="text1" w:themeTint="D9"/>
          <w:sz w:val="21"/>
          <w:szCs w:val="21"/>
        </w:rPr>
        <w:t xml:space="preserve">, požarni zid, </w:t>
      </w:r>
      <w:proofErr w:type="spellStart"/>
      <w:r w:rsidRPr="008A432A">
        <w:rPr>
          <w:rFonts w:ascii="Arial Nova" w:hAnsi="Arial Nova" w:cs="Arial"/>
          <w:iCs w:val="0"/>
          <w:color w:val="262626" w:themeColor="text1" w:themeTint="D9"/>
          <w:sz w:val="21"/>
          <w:szCs w:val="21"/>
        </w:rPr>
        <w:t>itd</w:t>
      </w:r>
      <w:proofErr w:type="spellEnd"/>
      <w:r w:rsidRPr="008A432A">
        <w:rPr>
          <w:rFonts w:ascii="Arial Nova" w:hAnsi="Arial Nova" w:cs="Arial"/>
          <w:iCs w:val="0"/>
          <w:color w:val="262626" w:themeColor="text1" w:themeTint="D9"/>
          <w:sz w:val="21"/>
          <w:szCs w:val="21"/>
        </w:rPr>
        <w:t>) najkasneje 1 teden od objave, razen če proizvajalec popravek oceni kot nujen, ko je potrebno popravek namestiti v 48 urah od objave (2 uri mesečno),</w:t>
      </w:r>
    </w:p>
    <w:p w14:paraId="2363DA92"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neprekinjen nadzor nad delovanjem strežniške infrastrukture in aktivne omrežne opreme (24/7) in alarmiranje naročnika v primeru izpada najkasneje v roku 1 ure (10 ur mesečno),</w:t>
      </w:r>
    </w:p>
    <w:p w14:paraId="48C4D44D"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diagnosticiranje ter odpravo </w:t>
      </w:r>
      <w:proofErr w:type="spellStart"/>
      <w:r w:rsidRPr="008A432A">
        <w:rPr>
          <w:rFonts w:ascii="Arial Nova" w:hAnsi="Arial Nova" w:cs="Arial"/>
          <w:iCs w:val="0"/>
          <w:color w:val="262626" w:themeColor="text1" w:themeTint="D9"/>
          <w:sz w:val="21"/>
          <w:szCs w:val="21"/>
        </w:rPr>
        <w:t>incidentnih</w:t>
      </w:r>
      <w:proofErr w:type="spellEnd"/>
      <w:r w:rsidRPr="008A432A">
        <w:rPr>
          <w:rFonts w:ascii="Arial Nova" w:hAnsi="Arial Nova" w:cs="Arial"/>
          <w:iCs w:val="0"/>
          <w:color w:val="262626" w:themeColor="text1" w:themeTint="D9"/>
          <w:sz w:val="21"/>
          <w:szCs w:val="21"/>
        </w:rPr>
        <w:t xml:space="preserve"> dogodkov preko oddaljene povezave (za opremo, ki to omogoča) (14 ur mesečno),</w:t>
      </w:r>
    </w:p>
    <w:p w14:paraId="42116FD4"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lastRenderedPageBreak/>
        <w:t xml:space="preserve">diagnosticiranje ter odpravo </w:t>
      </w:r>
      <w:proofErr w:type="spellStart"/>
      <w:r w:rsidRPr="008A432A">
        <w:rPr>
          <w:rFonts w:ascii="Arial Nova" w:hAnsi="Arial Nova" w:cs="Arial"/>
          <w:iCs w:val="0"/>
          <w:color w:val="262626" w:themeColor="text1" w:themeTint="D9"/>
          <w:sz w:val="21"/>
          <w:szCs w:val="21"/>
        </w:rPr>
        <w:t>incidentnih</w:t>
      </w:r>
      <w:proofErr w:type="spellEnd"/>
      <w:r w:rsidRPr="008A432A">
        <w:rPr>
          <w:rFonts w:ascii="Arial Nova" w:hAnsi="Arial Nova" w:cs="Arial"/>
          <w:iCs w:val="0"/>
          <w:color w:val="262626" w:themeColor="text1" w:themeTint="D9"/>
          <w:sz w:val="21"/>
          <w:szCs w:val="21"/>
        </w:rPr>
        <w:t xml:space="preserve"> dogodkov na lokaciji, v kolikor to ni možno preko oddaljene povezave (14 ur mesečno),</w:t>
      </w:r>
    </w:p>
    <w:p w14:paraId="31FBFA66"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podporo naročniku preko oddaljene povezave in na lokaciji (18 ur mesečno),</w:t>
      </w:r>
    </w:p>
    <w:p w14:paraId="2AC1E17D"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preventivni pregled na posamezni lokaciji naročnika (posamezen ZD) vsaj enkrat mesečno in sestanek s koordinatorjem IKS ter poročanje o vseh izvedenih mesečnih aktivnostih (poročilo predpiše naročnik) (5 ur mesečno),</w:t>
      </w:r>
    </w:p>
    <w:p w14:paraId="6AF4485B"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urejanje prostorov, kjer se nahaja oprema IKS in čiščenje opreme IKS (prah, umazanija, itd.) vsaj enkrat mesečno (2 uri mesečno),</w:t>
      </w:r>
    </w:p>
    <w:p w14:paraId="3888C3FE"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testno obnovitev podatkov iz varnostnih kopij vsaj enkrat mesečno (naročnik opredeli vrsto podatkov in lokacijo varnostnih kopij, v posameznem koledarskem letu je potrebno izvesti testne obnove na vseh OE OZG vsaj enkrat, poročilo predpiše naročnik) (2 uri mesečno),</w:t>
      </w:r>
    </w:p>
    <w:p w14:paraId="71D3C7B4"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preverjanje stanja UPS naprav vsaj enkrat mesečno (2 uri mesečno),</w:t>
      </w:r>
    </w:p>
    <w:p w14:paraId="64A13BD3"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po predhodnem dogovoru z naročnikom izvedbo testa izpada sistema (test DRP) in pomoč pri izdelavi/izboljšanju postopkov DRP (ponovnega vzpostavljanja IKS po </w:t>
      </w:r>
      <w:proofErr w:type="spellStart"/>
      <w:r w:rsidRPr="008A432A">
        <w:rPr>
          <w:rFonts w:ascii="Arial Nova" w:hAnsi="Arial Nova" w:cs="Arial"/>
          <w:iCs w:val="0"/>
          <w:color w:val="262626" w:themeColor="text1" w:themeTint="D9"/>
          <w:sz w:val="21"/>
          <w:szCs w:val="21"/>
        </w:rPr>
        <w:t>incidentnem</w:t>
      </w:r>
      <w:proofErr w:type="spellEnd"/>
      <w:r w:rsidRPr="008A432A">
        <w:rPr>
          <w:rFonts w:ascii="Arial Nova" w:hAnsi="Arial Nova" w:cs="Arial"/>
          <w:iCs w:val="0"/>
          <w:color w:val="262626" w:themeColor="text1" w:themeTint="D9"/>
          <w:sz w:val="21"/>
          <w:szCs w:val="21"/>
        </w:rPr>
        <w:t xml:space="preserve"> dogodku, poročilo predpiše naročnik) (2 uri mesečno – izvedba 1x v posameznem koledarskem letu),</w:t>
      </w:r>
    </w:p>
    <w:p w14:paraId="1880FC2D"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sodelovanje s programsko hišo, katera dobavlja zdravstveni informacijski sistem predvsem v smislu zagotavljanja nemotenega delovanja opreme IKS naročnika (6 ur mesečno),</w:t>
      </w:r>
    </w:p>
    <w:p w14:paraId="4EDE7EA0"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pripravo izločene opreme IKS za prevzem s strani organizacije, ki poskrbi za uničenje opreme (1 ura mesečno),</w:t>
      </w:r>
    </w:p>
    <w:p w14:paraId="48ACA906"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poročanje o </w:t>
      </w:r>
      <w:proofErr w:type="spellStart"/>
      <w:r w:rsidRPr="008A432A">
        <w:rPr>
          <w:rFonts w:ascii="Arial Nova" w:hAnsi="Arial Nova" w:cs="Arial"/>
          <w:iCs w:val="0"/>
          <w:color w:val="262626" w:themeColor="text1" w:themeTint="D9"/>
          <w:sz w:val="21"/>
          <w:szCs w:val="21"/>
        </w:rPr>
        <w:t>incidentnih</w:t>
      </w:r>
      <w:proofErr w:type="spellEnd"/>
      <w:r w:rsidRPr="008A432A">
        <w:rPr>
          <w:rFonts w:ascii="Arial Nova" w:hAnsi="Arial Nova" w:cs="Arial"/>
          <w:iCs w:val="0"/>
          <w:color w:val="262626" w:themeColor="text1" w:themeTint="D9"/>
          <w:sz w:val="21"/>
          <w:szCs w:val="21"/>
        </w:rPr>
        <w:t xml:space="preserve"> dogodkih ter dostopih preko VPN povezav za posamezni mesec – poročilo predpiše naročnik (2 uri mesečno).</w:t>
      </w:r>
    </w:p>
    <w:p w14:paraId="22DD3069" w14:textId="77777777" w:rsidR="008B01CD" w:rsidRPr="008A432A" w:rsidRDefault="008B01CD" w:rsidP="008B01CD">
      <w:pPr>
        <w:jc w:val="both"/>
        <w:rPr>
          <w:rFonts w:ascii="Arial Nova" w:hAnsi="Arial Nova" w:cs="Arial"/>
          <w:iCs w:val="0"/>
          <w:color w:val="262626" w:themeColor="text1" w:themeTint="D9"/>
          <w:sz w:val="21"/>
          <w:szCs w:val="21"/>
        </w:rPr>
      </w:pPr>
    </w:p>
    <w:p w14:paraId="1A96EED5"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Vsota načrtovanega obsega ur storitev vzdrževanja računalniške strojne in programske opreme je 148 ur v posameznem mesecu vzdrževanja računalniške strojne in programske opreme za celotno OZG.</w:t>
      </w:r>
    </w:p>
    <w:p w14:paraId="2B552E2F" w14:textId="77777777" w:rsidR="008B01CD" w:rsidRPr="008A432A" w:rsidRDefault="008B01CD" w:rsidP="008B01CD">
      <w:pPr>
        <w:jc w:val="both"/>
        <w:rPr>
          <w:rFonts w:ascii="Arial Nova" w:hAnsi="Arial Nova" w:cs="Arial"/>
          <w:iCs w:val="0"/>
          <w:color w:val="262626" w:themeColor="text1" w:themeTint="D9"/>
          <w:sz w:val="21"/>
          <w:szCs w:val="21"/>
        </w:rPr>
      </w:pPr>
    </w:p>
    <w:p w14:paraId="7DD97B84"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Pomoč pri izvedbi sprememb opreme IKS vključuje:</w:t>
      </w:r>
    </w:p>
    <w:p w14:paraId="1B646ADF"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analizo, načrtovanje in izvedbo tehničnih sprememb in popravkov na opremi IKS na zahtevo naročnika,</w:t>
      </w:r>
    </w:p>
    <w:p w14:paraId="7664A07C"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pomoč naročniku pri načrtovanju in izvedbi fizične namestitve/prestavitve opreme IKS na zahtevo naročnika,</w:t>
      </w:r>
    </w:p>
    <w:p w14:paraId="0D6DAD16" w14:textId="5228EF2B" w:rsidR="008B01CD" w:rsidRPr="00CC7F86" w:rsidRDefault="001D138D" w:rsidP="00C22C6E">
      <w:pPr>
        <w:numPr>
          <w:ilvl w:val="0"/>
          <w:numId w:val="3"/>
        </w:numPr>
        <w:jc w:val="both"/>
        <w:rPr>
          <w:rFonts w:ascii="Arial Nova" w:hAnsi="Arial Nova" w:cs="Arial"/>
          <w:iCs w:val="0"/>
          <w:color w:val="262626" w:themeColor="text1" w:themeTint="D9"/>
          <w:sz w:val="21"/>
          <w:szCs w:val="21"/>
        </w:rPr>
      </w:pPr>
      <w:r w:rsidRPr="00CC7F86">
        <w:rPr>
          <w:rFonts w:ascii="Arial Nova" w:hAnsi="Arial Nova" w:cs="Arial"/>
          <w:iCs w:val="0"/>
          <w:color w:val="262626" w:themeColor="text1" w:themeTint="D9"/>
          <w:sz w:val="21"/>
          <w:szCs w:val="21"/>
        </w:rPr>
        <w:t>*</w:t>
      </w:r>
      <w:r w:rsidR="008B01CD" w:rsidRPr="00CC7F86">
        <w:rPr>
          <w:rFonts w:ascii="Arial Nova" w:hAnsi="Arial Nova" w:cs="Arial"/>
          <w:iCs w:val="0"/>
          <w:color w:val="262626" w:themeColor="text1" w:themeTint="D9"/>
          <w:sz w:val="21"/>
          <w:szCs w:val="21"/>
        </w:rPr>
        <w:t>pomoč pri pripravi razvojne strategije obvladovanja opreme IKS OZG za obdobje 202</w:t>
      </w:r>
      <w:r w:rsidR="00F725B9" w:rsidRPr="00CC7F86">
        <w:rPr>
          <w:rFonts w:ascii="Arial Nova" w:hAnsi="Arial Nova" w:cs="Arial"/>
          <w:iCs w:val="0"/>
          <w:color w:val="262626" w:themeColor="text1" w:themeTint="D9"/>
          <w:sz w:val="21"/>
          <w:szCs w:val="21"/>
        </w:rPr>
        <w:t>4</w:t>
      </w:r>
      <w:r w:rsidR="008B01CD" w:rsidRPr="00CC7F86">
        <w:rPr>
          <w:rFonts w:ascii="Arial Nova" w:hAnsi="Arial Nova" w:cs="Arial"/>
          <w:iCs w:val="0"/>
          <w:color w:val="262626" w:themeColor="text1" w:themeTint="D9"/>
          <w:sz w:val="21"/>
          <w:szCs w:val="21"/>
        </w:rPr>
        <w:t>-202</w:t>
      </w:r>
      <w:r w:rsidR="00F725B9" w:rsidRPr="00CC7F86">
        <w:rPr>
          <w:rFonts w:ascii="Arial Nova" w:hAnsi="Arial Nova" w:cs="Arial"/>
          <w:iCs w:val="0"/>
          <w:color w:val="262626" w:themeColor="text1" w:themeTint="D9"/>
          <w:sz w:val="21"/>
          <w:szCs w:val="21"/>
        </w:rPr>
        <w:t>8</w:t>
      </w:r>
      <w:r w:rsidR="008B01CD" w:rsidRPr="00CC7F86">
        <w:rPr>
          <w:rFonts w:ascii="Arial Nova" w:hAnsi="Arial Nova" w:cs="Arial"/>
          <w:iCs w:val="0"/>
          <w:color w:val="262626" w:themeColor="text1" w:themeTint="D9"/>
          <w:sz w:val="21"/>
          <w:szCs w:val="21"/>
        </w:rPr>
        <w:t xml:space="preserve"> v ocenjenem obsegu 108 ur v obdobju 36 mesecev po podpisu pogodbe</w:t>
      </w:r>
      <w:r w:rsidRPr="00CC7F86">
        <w:rPr>
          <w:rFonts w:ascii="Arial Nova" w:hAnsi="Arial Nova" w:cs="Arial"/>
          <w:iCs w:val="0"/>
          <w:color w:val="262626" w:themeColor="text1" w:themeTint="D9"/>
          <w:sz w:val="21"/>
          <w:szCs w:val="21"/>
        </w:rPr>
        <w:t xml:space="preserve"> (3 ure mesečno). </w:t>
      </w:r>
      <w:r w:rsidR="00CC7F86" w:rsidRPr="00CC7F86">
        <w:rPr>
          <w:rFonts w:ascii="Arial Nova" w:hAnsi="Arial Nova" w:cs="Arial"/>
          <w:iCs w:val="0"/>
          <w:color w:val="262626" w:themeColor="text1" w:themeTint="D9"/>
          <w:sz w:val="21"/>
          <w:szCs w:val="21"/>
        </w:rPr>
        <w:t>Za izvedbo storitev p</w:t>
      </w:r>
      <w:r w:rsidRPr="00CC7F86">
        <w:rPr>
          <w:rFonts w:ascii="Arial Nova" w:hAnsi="Arial Nova" w:cs="Arial"/>
          <w:iCs w:val="0"/>
          <w:color w:val="262626" w:themeColor="text1" w:themeTint="D9"/>
          <w:sz w:val="21"/>
          <w:szCs w:val="21"/>
        </w:rPr>
        <w:t>omoč</w:t>
      </w:r>
      <w:r w:rsidR="00CC7F86" w:rsidRPr="00CC7F86">
        <w:rPr>
          <w:rFonts w:ascii="Arial Nova" w:hAnsi="Arial Nova" w:cs="Arial"/>
          <w:iCs w:val="0"/>
          <w:color w:val="262626" w:themeColor="text1" w:themeTint="D9"/>
          <w:sz w:val="21"/>
          <w:szCs w:val="21"/>
        </w:rPr>
        <w:t>i</w:t>
      </w:r>
      <w:r w:rsidRPr="00CC7F86">
        <w:rPr>
          <w:rFonts w:ascii="Arial Nova" w:hAnsi="Arial Nova" w:cs="Arial"/>
          <w:iCs w:val="0"/>
          <w:color w:val="262626" w:themeColor="text1" w:themeTint="D9"/>
          <w:sz w:val="21"/>
          <w:szCs w:val="21"/>
        </w:rPr>
        <w:t xml:space="preserve"> pri pripravi razvojne strategije obvladovanja opreme IKS OZG</w:t>
      </w:r>
      <w:r w:rsidR="00CC7F86" w:rsidRPr="00CC7F86">
        <w:rPr>
          <w:rFonts w:ascii="Arial Nova" w:hAnsi="Arial Nova" w:cs="Arial"/>
          <w:iCs w:val="0"/>
          <w:color w:val="262626" w:themeColor="text1" w:themeTint="D9"/>
          <w:sz w:val="21"/>
          <w:szCs w:val="21"/>
        </w:rPr>
        <w:t xml:space="preserve"> se bo naročnik odločil po </w:t>
      </w:r>
      <w:r w:rsidRPr="00CC7F86">
        <w:rPr>
          <w:rFonts w:ascii="Arial Nova" w:hAnsi="Arial Nova" w:cs="Arial"/>
          <w:iCs w:val="0"/>
          <w:color w:val="262626" w:themeColor="text1" w:themeTint="D9"/>
          <w:sz w:val="21"/>
          <w:szCs w:val="21"/>
        </w:rPr>
        <w:t>potrebi</w:t>
      </w:r>
      <w:r w:rsidRPr="00CC7F86">
        <w:rPr>
          <w:rFonts w:ascii="Arial Nova" w:hAnsi="Arial Nova" w:cs="Arial"/>
          <w:iCs w:val="0"/>
          <w:color w:val="262626" w:themeColor="text1" w:themeTint="D9"/>
          <w:sz w:val="21"/>
          <w:szCs w:val="21"/>
        </w:rPr>
        <w:t xml:space="preserve">, tekom izvajanja pogodbe </w:t>
      </w:r>
      <w:r w:rsidRPr="00CC7F86">
        <w:rPr>
          <w:rFonts w:ascii="Arial Nova" w:hAnsi="Arial Nova" w:cs="Arial"/>
          <w:iCs w:val="0"/>
          <w:color w:val="262626" w:themeColor="text1" w:themeTint="D9"/>
          <w:sz w:val="21"/>
          <w:szCs w:val="21"/>
        </w:rPr>
        <w:t>in se v tem primeru obračuna po ponudbi.</w:t>
      </w:r>
    </w:p>
    <w:p w14:paraId="4395D82B" w14:textId="77777777" w:rsidR="008B01CD" w:rsidRPr="008A432A" w:rsidRDefault="008B01CD" w:rsidP="008B01CD">
      <w:pPr>
        <w:jc w:val="both"/>
        <w:rPr>
          <w:rFonts w:ascii="Arial Nova" w:hAnsi="Arial Nova" w:cs="Arial"/>
          <w:iCs w:val="0"/>
          <w:color w:val="262626" w:themeColor="text1" w:themeTint="D9"/>
          <w:sz w:val="21"/>
          <w:szCs w:val="21"/>
        </w:rPr>
      </w:pPr>
    </w:p>
    <w:p w14:paraId="27BA7388" w14:textId="77777777" w:rsidR="008B01CD" w:rsidRPr="008A432A" w:rsidRDefault="008B01CD" w:rsidP="008B01CD">
      <w:pPr>
        <w:jc w:val="both"/>
        <w:rPr>
          <w:rFonts w:ascii="Arial Nova" w:hAnsi="Arial Nova" w:cs="Arial"/>
          <w:iCs w:val="0"/>
          <w:color w:val="262626" w:themeColor="text1" w:themeTint="D9"/>
          <w:sz w:val="21"/>
          <w:szCs w:val="21"/>
        </w:rPr>
      </w:pPr>
    </w:p>
    <w:p w14:paraId="36EEF522"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3. člen</w:t>
      </w:r>
    </w:p>
    <w:p w14:paraId="083EF332" w14:textId="77777777" w:rsidR="008B01CD" w:rsidRPr="008A432A" w:rsidRDefault="008B01CD" w:rsidP="008B01CD">
      <w:pPr>
        <w:jc w:val="center"/>
        <w:rPr>
          <w:rFonts w:ascii="Arial Nova" w:hAnsi="Arial Nova" w:cs="Arial"/>
          <w:iCs w:val="0"/>
          <w:color w:val="262626" w:themeColor="text1" w:themeTint="D9"/>
          <w:sz w:val="21"/>
          <w:szCs w:val="21"/>
        </w:rPr>
      </w:pPr>
    </w:p>
    <w:p w14:paraId="0DEB30CD" w14:textId="51517B21" w:rsidR="00DD0C65" w:rsidRPr="008A432A" w:rsidRDefault="00DD0C65" w:rsidP="00DD0C65">
      <w:pPr>
        <w:jc w:val="both"/>
        <w:rPr>
          <w:rFonts w:ascii="Arial Nova" w:hAnsi="Arial Nova" w:cs="Arial"/>
          <w:iCs w:val="0"/>
          <w:color w:val="262626" w:themeColor="text1" w:themeTint="D9"/>
          <w:sz w:val="21"/>
          <w:szCs w:val="21"/>
        </w:rPr>
      </w:pPr>
      <w:r>
        <w:rPr>
          <w:rFonts w:ascii="Arial Nova" w:hAnsi="Arial Nova" w:cs="Arial"/>
          <w:iCs w:val="0"/>
          <w:color w:val="262626" w:themeColor="text1" w:themeTint="D9"/>
          <w:sz w:val="21"/>
          <w:szCs w:val="21"/>
        </w:rPr>
        <w:t xml:space="preserve">Mesečna vrednost </w:t>
      </w:r>
      <w:r>
        <w:rPr>
          <w:rFonts w:ascii="Arial Nova" w:hAnsi="Arial Nova" w:cs="Arial"/>
          <w:iCs w:val="0"/>
          <w:color w:val="262626" w:themeColor="text1" w:themeTint="D9"/>
          <w:sz w:val="21"/>
          <w:szCs w:val="21"/>
        </w:rPr>
        <w:t xml:space="preserve">preventivnega in korektivnega </w:t>
      </w:r>
      <w:r w:rsidRPr="008A432A">
        <w:rPr>
          <w:rFonts w:ascii="Arial Nova" w:hAnsi="Arial Nova" w:cs="Arial"/>
          <w:iCs w:val="0"/>
          <w:color w:val="262626" w:themeColor="text1" w:themeTint="D9"/>
          <w:sz w:val="21"/>
          <w:szCs w:val="21"/>
        </w:rPr>
        <w:t>vzdrževanja računalniške strojne in programske opreme</w:t>
      </w:r>
      <w:r w:rsidRPr="008A432A" w:rsidDel="004615DB">
        <w:rPr>
          <w:rFonts w:ascii="Arial Nova" w:hAnsi="Arial Nova" w:cs="Arial"/>
          <w:iCs w:val="0"/>
          <w:color w:val="262626" w:themeColor="text1" w:themeTint="D9"/>
          <w:sz w:val="21"/>
          <w:szCs w:val="21"/>
        </w:rPr>
        <w:t xml:space="preserve"> </w:t>
      </w:r>
      <w:r w:rsidRPr="008A432A">
        <w:rPr>
          <w:rFonts w:ascii="Arial Nova" w:hAnsi="Arial Nova" w:cs="Arial"/>
          <w:iCs w:val="0"/>
          <w:color w:val="262626" w:themeColor="text1" w:themeTint="D9"/>
          <w:sz w:val="21"/>
          <w:szCs w:val="21"/>
        </w:rPr>
        <w:t xml:space="preserve">je __________ EUR, </w:t>
      </w:r>
      <w:r>
        <w:rPr>
          <w:rFonts w:ascii="Arial Nova" w:hAnsi="Arial Nova" w:cs="Arial"/>
          <w:iCs w:val="0"/>
          <w:color w:val="262626" w:themeColor="text1" w:themeTint="D9"/>
          <w:sz w:val="21"/>
          <w:szCs w:val="21"/>
        </w:rPr>
        <w:t>oziroma z vključenim DDV</w:t>
      </w:r>
      <w:r w:rsidRPr="008A432A">
        <w:rPr>
          <w:rFonts w:ascii="Arial Nova" w:hAnsi="Arial Nova" w:cs="Arial"/>
          <w:iCs w:val="0"/>
          <w:color w:val="262626" w:themeColor="text1" w:themeTint="D9"/>
          <w:sz w:val="21"/>
          <w:szCs w:val="21"/>
        </w:rPr>
        <w:t xml:space="preserve"> ________ EUR. </w:t>
      </w:r>
    </w:p>
    <w:p w14:paraId="4DCF5389" w14:textId="77777777" w:rsidR="00DD0C65" w:rsidRDefault="00DD0C65" w:rsidP="008B01CD">
      <w:pPr>
        <w:jc w:val="both"/>
        <w:rPr>
          <w:rFonts w:ascii="Arial Nova" w:hAnsi="Arial Nova" w:cs="Arial"/>
          <w:iCs w:val="0"/>
          <w:color w:val="262626" w:themeColor="text1" w:themeTint="D9"/>
          <w:sz w:val="21"/>
          <w:szCs w:val="21"/>
        </w:rPr>
      </w:pPr>
    </w:p>
    <w:p w14:paraId="72047078" w14:textId="61AC6B30"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Štiriletna pogodbena vrednost </w:t>
      </w:r>
      <w:r w:rsidR="00D24518">
        <w:rPr>
          <w:rFonts w:ascii="Arial Nova" w:hAnsi="Arial Nova" w:cs="Arial"/>
          <w:iCs w:val="0"/>
          <w:color w:val="262626" w:themeColor="text1" w:themeTint="D9"/>
          <w:sz w:val="21"/>
          <w:szCs w:val="21"/>
        </w:rPr>
        <w:t xml:space="preserve">preventivnega in korektivnega </w:t>
      </w:r>
      <w:r w:rsidRPr="008A432A">
        <w:rPr>
          <w:rFonts w:ascii="Arial Nova" w:hAnsi="Arial Nova" w:cs="Arial"/>
          <w:iCs w:val="0"/>
          <w:color w:val="262626" w:themeColor="text1" w:themeTint="D9"/>
          <w:sz w:val="21"/>
          <w:szCs w:val="21"/>
        </w:rPr>
        <w:t>vzdrževanja računalniške strojne in programske opreme</w:t>
      </w:r>
      <w:r w:rsidRPr="008A432A" w:rsidDel="004615DB">
        <w:rPr>
          <w:rFonts w:ascii="Arial Nova" w:hAnsi="Arial Nova" w:cs="Arial"/>
          <w:iCs w:val="0"/>
          <w:color w:val="262626" w:themeColor="text1" w:themeTint="D9"/>
          <w:sz w:val="21"/>
          <w:szCs w:val="21"/>
        </w:rPr>
        <w:t xml:space="preserve"> </w:t>
      </w:r>
      <w:r w:rsidRPr="008A432A">
        <w:rPr>
          <w:rFonts w:ascii="Arial Nova" w:hAnsi="Arial Nova" w:cs="Arial"/>
          <w:iCs w:val="0"/>
          <w:color w:val="262626" w:themeColor="text1" w:themeTint="D9"/>
          <w:sz w:val="21"/>
          <w:szCs w:val="21"/>
        </w:rPr>
        <w:t xml:space="preserve">je __________ EUR, </w:t>
      </w:r>
      <w:r w:rsidR="00DD0C65">
        <w:rPr>
          <w:rFonts w:ascii="Arial Nova" w:hAnsi="Arial Nova" w:cs="Arial"/>
          <w:iCs w:val="0"/>
          <w:color w:val="262626" w:themeColor="text1" w:themeTint="D9"/>
          <w:sz w:val="21"/>
          <w:szCs w:val="21"/>
        </w:rPr>
        <w:t>oziroma z vključenim DDV</w:t>
      </w:r>
      <w:r w:rsidR="00DD0C65" w:rsidRPr="008A432A">
        <w:rPr>
          <w:rFonts w:ascii="Arial Nova" w:hAnsi="Arial Nova" w:cs="Arial"/>
          <w:iCs w:val="0"/>
          <w:color w:val="262626" w:themeColor="text1" w:themeTint="D9"/>
          <w:sz w:val="21"/>
          <w:szCs w:val="21"/>
        </w:rPr>
        <w:t xml:space="preserve"> ________ EUR.</w:t>
      </w:r>
    </w:p>
    <w:p w14:paraId="2F5BAB59" w14:textId="77777777" w:rsidR="008B01CD" w:rsidRPr="00DD0C65" w:rsidRDefault="008B01CD" w:rsidP="008B01CD">
      <w:pPr>
        <w:jc w:val="both"/>
        <w:rPr>
          <w:rFonts w:ascii="Arial Nova" w:hAnsi="Arial Nova" w:cs="Arial"/>
          <w:iCs w:val="0"/>
          <w:color w:val="auto"/>
          <w:sz w:val="21"/>
          <w:szCs w:val="21"/>
        </w:rPr>
      </w:pPr>
    </w:p>
    <w:p w14:paraId="05607C00" w14:textId="49F39818" w:rsidR="00D24518" w:rsidRPr="00DD0C65" w:rsidRDefault="00DD0C65" w:rsidP="008B01CD">
      <w:pPr>
        <w:jc w:val="both"/>
        <w:rPr>
          <w:rFonts w:ascii="Arial Nova" w:hAnsi="Arial Nova" w:cs="Arial"/>
          <w:iCs w:val="0"/>
          <w:color w:val="auto"/>
          <w:sz w:val="21"/>
          <w:szCs w:val="21"/>
        </w:rPr>
      </w:pPr>
      <w:r w:rsidRPr="00DD0C65">
        <w:rPr>
          <w:rFonts w:ascii="Arial Nova" w:hAnsi="Arial Nova" w:cs="Arial"/>
          <w:iCs w:val="0"/>
          <w:color w:val="auto"/>
          <w:sz w:val="21"/>
          <w:szCs w:val="21"/>
        </w:rPr>
        <w:t xml:space="preserve">Cena ure dodatnega vzdrževanja na zahtevo naročnika ali zaradi povečanega obsega dela je </w:t>
      </w:r>
      <w:r w:rsidRPr="00DD0C65">
        <w:rPr>
          <w:rFonts w:ascii="Arial Nova" w:hAnsi="Arial Nova" w:cs="Arial"/>
          <w:iCs w:val="0"/>
          <w:color w:val="auto"/>
          <w:sz w:val="21"/>
          <w:szCs w:val="21"/>
        </w:rPr>
        <w:t>________</w:t>
      </w:r>
      <w:r w:rsidRPr="00DD0C65">
        <w:rPr>
          <w:rFonts w:ascii="Arial Nova" w:hAnsi="Arial Nova" w:cs="Arial"/>
          <w:iCs w:val="0"/>
          <w:color w:val="auto"/>
          <w:sz w:val="21"/>
          <w:szCs w:val="21"/>
        </w:rPr>
        <w:t xml:space="preserve"> EUR brez DDV, oziroma z vključenim DDV ________ EUR. </w:t>
      </w:r>
    </w:p>
    <w:p w14:paraId="07A48FFB" w14:textId="77777777" w:rsidR="00DD0C65" w:rsidRPr="005E124A" w:rsidRDefault="00DD0C65" w:rsidP="008B01CD">
      <w:pPr>
        <w:jc w:val="both"/>
        <w:rPr>
          <w:rFonts w:ascii="Arial Nova" w:hAnsi="Arial Nova" w:cs="Arial"/>
          <w:iCs w:val="0"/>
          <w:color w:val="0070C0"/>
          <w:sz w:val="21"/>
          <w:szCs w:val="21"/>
        </w:rPr>
      </w:pPr>
    </w:p>
    <w:p w14:paraId="4798F424" w14:textId="679FD995" w:rsidR="00D24518" w:rsidRDefault="00D24518" w:rsidP="008B01CD">
      <w:pPr>
        <w:jc w:val="both"/>
        <w:rPr>
          <w:rFonts w:ascii="Arial Nova" w:hAnsi="Arial Nova" w:cs="Arial"/>
          <w:iCs w:val="0"/>
          <w:color w:val="262626" w:themeColor="text1" w:themeTint="D9"/>
          <w:sz w:val="21"/>
          <w:szCs w:val="21"/>
        </w:rPr>
      </w:pPr>
      <w:r>
        <w:rPr>
          <w:rFonts w:ascii="Arial Nova" w:hAnsi="Arial Nova" w:cs="Arial"/>
          <w:iCs w:val="0"/>
          <w:color w:val="262626" w:themeColor="text1" w:themeTint="D9"/>
          <w:sz w:val="21"/>
          <w:szCs w:val="21"/>
        </w:rPr>
        <w:t xml:space="preserve">Ob upoštevanju morebitnih podražitev na račun valorizacije cen in potreb po dodatnih storitvah stranki pogodbeno vrednost ocenjujeta na </w:t>
      </w:r>
      <w:r w:rsidRPr="00DD0C65">
        <w:rPr>
          <w:rFonts w:ascii="Arial Nova" w:hAnsi="Arial Nova" w:cs="Arial"/>
          <w:b/>
          <w:bCs/>
          <w:iCs w:val="0"/>
          <w:color w:val="262626" w:themeColor="text1" w:themeTint="D9"/>
          <w:sz w:val="21"/>
          <w:szCs w:val="21"/>
        </w:rPr>
        <w:t>največ ______________ EUR brez DDV oz. ____________ EUR z vključenim DDV</w:t>
      </w:r>
      <w:r w:rsidR="005E124A">
        <w:rPr>
          <w:rFonts w:ascii="Arial Nova" w:hAnsi="Arial Nova" w:cs="Arial"/>
          <w:iCs w:val="0"/>
          <w:color w:val="262626" w:themeColor="text1" w:themeTint="D9"/>
          <w:sz w:val="21"/>
          <w:szCs w:val="21"/>
        </w:rPr>
        <w:t xml:space="preserve"> (vrednost preventivnega in korektivnega vzdrževanja po ponudbi, povečana za 30%).</w:t>
      </w:r>
    </w:p>
    <w:p w14:paraId="31904DEB" w14:textId="77777777" w:rsidR="00D24518" w:rsidRPr="008A432A" w:rsidRDefault="00D24518" w:rsidP="008B01CD">
      <w:pPr>
        <w:jc w:val="both"/>
        <w:rPr>
          <w:rFonts w:ascii="Arial Nova" w:hAnsi="Arial Nova" w:cs="Arial"/>
          <w:iCs w:val="0"/>
          <w:color w:val="262626" w:themeColor="text1" w:themeTint="D9"/>
          <w:sz w:val="21"/>
          <w:szCs w:val="21"/>
        </w:rPr>
      </w:pPr>
    </w:p>
    <w:p w14:paraId="7E425125" w14:textId="77777777" w:rsidR="008B01CD"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Vse cene so fiksne, izražene v eurih (EUR) in vključujejo vse stroške vzdrževanja računalniške strojne in programske opreme (material, delo, potni stroški, koordinacija in komunikacija, preventivni pregledi, priprava poročil ter drugi stroški).</w:t>
      </w:r>
    </w:p>
    <w:p w14:paraId="1B4EBC22" w14:textId="77777777" w:rsidR="00D24518" w:rsidRPr="008A432A" w:rsidRDefault="00D24518" w:rsidP="008B01CD">
      <w:pPr>
        <w:jc w:val="both"/>
        <w:rPr>
          <w:rFonts w:ascii="Arial Nova" w:hAnsi="Arial Nova" w:cs="Arial"/>
          <w:iCs w:val="0"/>
          <w:color w:val="262626" w:themeColor="text1" w:themeTint="D9"/>
          <w:sz w:val="21"/>
          <w:szCs w:val="21"/>
        </w:rPr>
      </w:pPr>
    </w:p>
    <w:p w14:paraId="512FEBC1" w14:textId="77777777" w:rsidR="008B01CD" w:rsidRPr="008A432A" w:rsidRDefault="008B01CD" w:rsidP="008B01CD">
      <w:pPr>
        <w:rPr>
          <w:rFonts w:ascii="Arial Nova" w:hAnsi="Arial Nova" w:cs="Arial"/>
          <w:iCs w:val="0"/>
          <w:color w:val="262626" w:themeColor="text1" w:themeTint="D9"/>
          <w:sz w:val="21"/>
          <w:szCs w:val="21"/>
        </w:rPr>
      </w:pPr>
    </w:p>
    <w:p w14:paraId="367439EF"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4. člen</w:t>
      </w:r>
    </w:p>
    <w:p w14:paraId="23DF521A" w14:textId="77777777" w:rsidR="008B01CD" w:rsidRPr="008A432A" w:rsidRDefault="008B01CD" w:rsidP="008B01CD">
      <w:pPr>
        <w:jc w:val="both"/>
        <w:rPr>
          <w:rFonts w:ascii="Arial Nova" w:hAnsi="Arial Nova" w:cs="Arial"/>
          <w:iCs w:val="0"/>
          <w:color w:val="262626" w:themeColor="text1" w:themeTint="D9"/>
          <w:sz w:val="21"/>
          <w:szCs w:val="21"/>
        </w:rPr>
      </w:pPr>
    </w:p>
    <w:p w14:paraId="495D85D6" w14:textId="77777777" w:rsidR="008B01CD" w:rsidRPr="008A432A" w:rsidRDefault="008B01CD" w:rsidP="008B01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Izvajalec zagotavlja: </w:t>
      </w:r>
    </w:p>
    <w:p w14:paraId="23E44D24"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bodo prevzete storitve, v skladu s pravili stroke, opravljali strokovno usposobljeni delavci  (seznam oseb je v prilogi pogodbe),</w:t>
      </w:r>
    </w:p>
    <w:p w14:paraId="08703539"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prevzete storitve po tej pogodbi opravljal skladno s SEZNAMOM 1: Katalog IT storitev te pogodbe in na podlagi prijave incidenta osebno izvajalcu na lokaciji naročnika, prek telefona na št. ______________, prek e-pošte na naslov ______________ ali pisno na naslov ________________,</w:t>
      </w:r>
    </w:p>
    <w:p w14:paraId="53B688B3"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svoje delo opravljal vestno, strokovno in natančno, pri čemer mora upoštevati tehnične normative s področja vzdrževanja računalniške strojne in programske opreme ter varnostno politiko SUVI, v dogovorjenih rokih in v skladu z vsemi zahtevami naročnika, pri čemer bo upošteval hišni in požarni red naročnika ter skrbel za ustrezno varstvo pri delu in varstvo pred požarno varnostjo,</w:t>
      </w:r>
    </w:p>
    <w:p w14:paraId="1CA70F53"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naročniku mesečno dostavljal poročila o opravljenem delu skladno z dokumentom Mesečno poročilo vzdrževanja IKS OZG,</w:t>
      </w:r>
    </w:p>
    <w:p w14:paraId="5003A3E4"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izvajalec mora po odpravi </w:t>
      </w:r>
      <w:proofErr w:type="spellStart"/>
      <w:r w:rsidRPr="008A432A">
        <w:rPr>
          <w:rFonts w:ascii="Arial Nova" w:hAnsi="Arial Nova" w:cs="Arial"/>
          <w:iCs w:val="0"/>
          <w:color w:val="262626" w:themeColor="text1" w:themeTint="D9"/>
          <w:sz w:val="21"/>
          <w:szCs w:val="21"/>
        </w:rPr>
        <w:t>incidentnega</w:t>
      </w:r>
      <w:proofErr w:type="spellEnd"/>
      <w:r w:rsidRPr="008A432A">
        <w:rPr>
          <w:rFonts w:ascii="Arial Nova" w:hAnsi="Arial Nova" w:cs="Arial"/>
          <w:iCs w:val="0"/>
          <w:color w:val="262626" w:themeColor="text1" w:themeTint="D9"/>
          <w:sz w:val="21"/>
          <w:szCs w:val="21"/>
        </w:rPr>
        <w:t xml:space="preserve"> dogodka posredovati naročniku sporočilo o odpravljenem </w:t>
      </w:r>
      <w:proofErr w:type="spellStart"/>
      <w:r w:rsidRPr="008A432A">
        <w:rPr>
          <w:rFonts w:ascii="Arial Nova" w:hAnsi="Arial Nova" w:cs="Arial"/>
          <w:iCs w:val="0"/>
          <w:color w:val="262626" w:themeColor="text1" w:themeTint="D9"/>
          <w:sz w:val="21"/>
          <w:szCs w:val="21"/>
        </w:rPr>
        <w:t>incidentnem</w:t>
      </w:r>
      <w:proofErr w:type="spellEnd"/>
      <w:r w:rsidRPr="008A432A">
        <w:rPr>
          <w:rFonts w:ascii="Arial Nova" w:hAnsi="Arial Nova" w:cs="Arial"/>
          <w:iCs w:val="0"/>
          <w:color w:val="262626" w:themeColor="text1" w:themeTint="D9"/>
          <w:sz w:val="21"/>
          <w:szCs w:val="21"/>
        </w:rPr>
        <w:t xml:space="preserve"> dogodku (poročilo o incidentu) na elektronski naslov, ki ga uporablja odgovorna oseba IKS OZG,</w:t>
      </w:r>
    </w:p>
    <w:p w14:paraId="36B33945"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da bo naročnika pisno opozoril na okoliščine, ki bi lahko otežile ali onemogočile kvalitetno in pravilno izvedbo storitev vzdrževanja računalniške strojne in programske opreme, </w:t>
      </w:r>
    </w:p>
    <w:p w14:paraId="14A8E4EF"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obveščal naročnika o morebitnem nastopu okoliščin, ki utegnejo vplivati na izvedbo storitev vzdrževanja računalniške strojne in programske opreme,</w:t>
      </w:r>
    </w:p>
    <w:p w14:paraId="2E6368A3"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vodil ustrezno dokumentacijo o izvedbi del, ki so predmet te pogodbe,</w:t>
      </w:r>
    </w:p>
    <w:p w14:paraId="36B1F774"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podatkov o naročniku in njegovi opremi ne bo podvajal, kopiral ali dodatno shranjeval ter da bo vse podatke in nosilce s podatki naročnika ob prenehanju pogodbe naročniku izročil,</w:t>
      </w:r>
    </w:p>
    <w:p w14:paraId="646EE67E"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da bo omogočil naročniku ustrezno spremljanje in nadzor, </w:t>
      </w:r>
    </w:p>
    <w:p w14:paraId="0D8D694F"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 bo sodeloval z naročnikom,</w:t>
      </w:r>
    </w:p>
    <w:p w14:paraId="050DC702" w14:textId="77777777" w:rsidR="008B01CD" w:rsidRPr="008A432A" w:rsidRDefault="008B01CD" w:rsidP="00C22C6E">
      <w:pPr>
        <w:numPr>
          <w:ilvl w:val="0"/>
          <w:numId w:val="3"/>
        </w:numPr>
        <w:contextualSpacing/>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da bo sodeloval na vseh sklicanih sestankih, vezanih na predmet te pogodbe. </w:t>
      </w:r>
    </w:p>
    <w:p w14:paraId="7C9839E4" w14:textId="77777777" w:rsidR="008B01CD" w:rsidRPr="008A432A" w:rsidRDefault="008B01CD" w:rsidP="008B01CD">
      <w:pPr>
        <w:jc w:val="center"/>
        <w:rPr>
          <w:rFonts w:ascii="Arial Nova" w:hAnsi="Arial Nova" w:cs="Arial"/>
          <w:iCs w:val="0"/>
          <w:color w:val="262626" w:themeColor="text1" w:themeTint="D9"/>
          <w:sz w:val="21"/>
          <w:szCs w:val="21"/>
        </w:rPr>
      </w:pPr>
    </w:p>
    <w:p w14:paraId="76F1D96F"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5. člen</w:t>
      </w:r>
    </w:p>
    <w:p w14:paraId="372F7009" w14:textId="77777777" w:rsidR="008B01CD" w:rsidRPr="008A432A" w:rsidRDefault="008B01CD" w:rsidP="008B01CD">
      <w:pPr>
        <w:jc w:val="both"/>
        <w:rPr>
          <w:rFonts w:ascii="Arial Nova" w:hAnsi="Arial Nova" w:cs="Arial"/>
          <w:iCs w:val="0"/>
          <w:color w:val="262626" w:themeColor="text1" w:themeTint="D9"/>
          <w:sz w:val="21"/>
          <w:szCs w:val="21"/>
        </w:rPr>
      </w:pPr>
    </w:p>
    <w:p w14:paraId="31E9D4B9" w14:textId="77777777" w:rsidR="008B01CD" w:rsidRPr="008A432A" w:rsidRDefault="008B01CD" w:rsidP="008B01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Zahtevki se pri </w:t>
      </w:r>
      <w:proofErr w:type="spellStart"/>
      <w:r w:rsidRPr="008A432A">
        <w:rPr>
          <w:rFonts w:ascii="Arial Nova" w:hAnsi="Arial Nova" w:cs="Arial"/>
          <w:iCs w:val="0"/>
          <w:color w:val="262626" w:themeColor="text1" w:themeTint="D9"/>
          <w:sz w:val="21"/>
          <w:szCs w:val="21"/>
        </w:rPr>
        <w:t>incidentnem</w:t>
      </w:r>
      <w:proofErr w:type="spellEnd"/>
      <w:r w:rsidRPr="008A432A">
        <w:rPr>
          <w:rFonts w:ascii="Arial Nova" w:hAnsi="Arial Nova" w:cs="Arial"/>
          <w:iCs w:val="0"/>
          <w:color w:val="262626" w:themeColor="text1" w:themeTint="D9"/>
          <w:sz w:val="21"/>
          <w:szCs w:val="21"/>
        </w:rPr>
        <w:t xml:space="preserve"> dogodku beležijo v namenski rešitvi za upravljanje z zahtevki kjer mora naročnik - uporabnik navesti, izvajalec pa dokumentirati:</w:t>
      </w:r>
    </w:p>
    <w:p w14:paraId="729293AC"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datum in uro prijave,</w:t>
      </w:r>
    </w:p>
    <w:p w14:paraId="7C381ED9"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ime osebe, ki prijavlja incident,</w:t>
      </w:r>
    </w:p>
    <w:p w14:paraId="1004644B"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vrsto podpore, ki jo potrebuje,</w:t>
      </w:r>
    </w:p>
    <w:p w14:paraId="138855A9" w14:textId="77777777" w:rsidR="008B01CD" w:rsidRPr="008A432A" w:rsidRDefault="008B01CD" w:rsidP="00C22C6E">
      <w:pPr>
        <w:numPr>
          <w:ilvl w:val="0"/>
          <w:numId w:val="3"/>
        </w:num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čimbolj natančen opis incidenta.</w:t>
      </w:r>
    </w:p>
    <w:p w14:paraId="704AE1A6" w14:textId="77777777" w:rsidR="008B01CD" w:rsidRPr="008A432A" w:rsidRDefault="008B01CD" w:rsidP="008B01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ova" w:hAnsi="Arial Nova" w:cs="Arial"/>
          <w:iCs w:val="0"/>
          <w:color w:val="262626" w:themeColor="text1" w:themeTint="D9"/>
          <w:sz w:val="21"/>
          <w:szCs w:val="21"/>
        </w:rPr>
      </w:pPr>
    </w:p>
    <w:p w14:paraId="03BF926C" w14:textId="77777777" w:rsidR="008B01CD" w:rsidRPr="008A432A" w:rsidRDefault="008B01CD" w:rsidP="008B01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Za opravljanje storitev vzdrževanja opreme, ki so predmet te pogodbe, bo naročnik - uporabnik izvajalcu zagotovil dostop do vzdrževane opreme iz 1. člena te pogodbe.</w:t>
      </w:r>
    </w:p>
    <w:p w14:paraId="6760E91D" w14:textId="77777777" w:rsidR="008B01CD" w:rsidRPr="008A432A" w:rsidRDefault="008B01CD" w:rsidP="008B01CD">
      <w:pPr>
        <w:jc w:val="both"/>
        <w:rPr>
          <w:rFonts w:ascii="Arial Nova" w:hAnsi="Arial Nova" w:cs="Arial"/>
          <w:iCs w:val="0"/>
          <w:color w:val="262626" w:themeColor="text1" w:themeTint="D9"/>
          <w:sz w:val="21"/>
          <w:szCs w:val="21"/>
        </w:rPr>
      </w:pPr>
    </w:p>
    <w:p w14:paraId="0BDBDA00"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6. člen</w:t>
      </w:r>
    </w:p>
    <w:p w14:paraId="0C46EB06" w14:textId="77777777" w:rsidR="008B01CD" w:rsidRPr="008A432A" w:rsidRDefault="008B01CD" w:rsidP="008B01CD">
      <w:pPr>
        <w:jc w:val="both"/>
        <w:rPr>
          <w:rFonts w:ascii="Arial Nova" w:hAnsi="Arial Nova" w:cs="Arial"/>
          <w:iCs w:val="0"/>
          <w:color w:val="262626" w:themeColor="text1" w:themeTint="D9"/>
          <w:sz w:val="21"/>
          <w:szCs w:val="21"/>
        </w:rPr>
      </w:pPr>
    </w:p>
    <w:p w14:paraId="17B3016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Izvajalec prevzame vso materialno odgovornost za morebitno škodo na opremi, ki bi nastala zaradi malomarnega, nekvalitetnega ali nerednega izvajanja storitev po tej pogodbi in bi bila v nasprotju z navodili in predpisi, ki jih določa proizvajalec opreme. </w:t>
      </w:r>
    </w:p>
    <w:p w14:paraId="494A6792" w14:textId="77777777" w:rsidR="008B01CD" w:rsidRPr="008A432A" w:rsidRDefault="008B01CD" w:rsidP="008B01CD">
      <w:pPr>
        <w:jc w:val="center"/>
        <w:rPr>
          <w:rFonts w:ascii="Arial Nova" w:hAnsi="Arial Nova" w:cs="Arial"/>
          <w:iCs w:val="0"/>
          <w:color w:val="262626" w:themeColor="text1" w:themeTint="D9"/>
          <w:sz w:val="21"/>
          <w:szCs w:val="21"/>
        </w:rPr>
      </w:pPr>
    </w:p>
    <w:p w14:paraId="467435F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v primeru izgube podatkov ne odgovarja, razen v primeru neizvajanja storitev varnostnega kopiranja, malomarnega posega ali namernega uničenja podatkov. Odgovornost za ohranjanje podatkov je sicer na strani naročnika oziroma uporabnika. Le-ta je dolžan redno izvajati varnostno kopiranje svojih podatkov po priporočilih izvajalca.</w:t>
      </w:r>
    </w:p>
    <w:p w14:paraId="7347FE9A" w14:textId="77777777" w:rsidR="008B01CD" w:rsidRPr="008A432A" w:rsidRDefault="008B01CD" w:rsidP="008B01CD">
      <w:pPr>
        <w:jc w:val="center"/>
        <w:rPr>
          <w:rFonts w:ascii="Arial Nova" w:hAnsi="Arial Nova" w:cs="Arial"/>
          <w:iCs w:val="0"/>
          <w:color w:val="262626" w:themeColor="text1" w:themeTint="D9"/>
          <w:sz w:val="21"/>
          <w:szCs w:val="21"/>
        </w:rPr>
      </w:pPr>
    </w:p>
    <w:p w14:paraId="2BFF5607"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7. člen</w:t>
      </w:r>
    </w:p>
    <w:p w14:paraId="7D941C96" w14:textId="77777777" w:rsidR="008B01CD" w:rsidRPr="008A432A" w:rsidRDefault="008B01CD" w:rsidP="008B01CD">
      <w:pPr>
        <w:jc w:val="both"/>
        <w:rPr>
          <w:rFonts w:ascii="Arial Nova" w:hAnsi="Arial Nova" w:cs="Arial"/>
          <w:iCs w:val="0"/>
          <w:color w:val="262626" w:themeColor="text1" w:themeTint="D9"/>
          <w:sz w:val="21"/>
          <w:szCs w:val="21"/>
        </w:rPr>
      </w:pPr>
    </w:p>
    <w:p w14:paraId="3619A2B9"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Ponudnik mora zagotavljati možnost prijave napake 24 ur na dan, 7 dni v tednu, vse dni v letu preko klicnega centra. Telefonska številka za prijavo napake:  ___________________.</w:t>
      </w:r>
    </w:p>
    <w:p w14:paraId="10847358" w14:textId="77777777" w:rsidR="008B01CD" w:rsidRPr="008A432A" w:rsidRDefault="008B01CD" w:rsidP="008B01CD">
      <w:pPr>
        <w:jc w:val="both"/>
        <w:rPr>
          <w:rFonts w:ascii="Arial Nova" w:hAnsi="Arial Nova" w:cs="Arial"/>
          <w:iCs w:val="0"/>
          <w:color w:val="262626" w:themeColor="text1" w:themeTint="D9"/>
          <w:sz w:val="21"/>
          <w:szCs w:val="21"/>
        </w:rPr>
      </w:pPr>
    </w:p>
    <w:p w14:paraId="4449AC2B"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Odzivni čas je določen v SEZNAMU 1: Katalog IT storitev. Odzivni čas je čas od prijave incidenta do začetka posameznih aktivnosti.</w:t>
      </w:r>
    </w:p>
    <w:p w14:paraId="595EC61C" w14:textId="77777777" w:rsidR="008B01CD" w:rsidRPr="008A432A" w:rsidRDefault="008B01CD" w:rsidP="008B01CD">
      <w:pPr>
        <w:rPr>
          <w:rFonts w:ascii="Arial Nova" w:hAnsi="Arial Nova" w:cs="Arial"/>
          <w:iCs w:val="0"/>
          <w:color w:val="262626" w:themeColor="text1" w:themeTint="D9"/>
          <w:sz w:val="21"/>
          <w:szCs w:val="21"/>
        </w:rPr>
      </w:pPr>
    </w:p>
    <w:p w14:paraId="23E30DD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Čas odprave incidenta je določen v SEZNAMU 1: Katalog IT storitev. Odzivni čas je čas od prijave incidenta do odprave incidenta.</w:t>
      </w:r>
    </w:p>
    <w:p w14:paraId="5897D47D" w14:textId="77777777" w:rsidR="008B01CD" w:rsidRPr="008A432A" w:rsidRDefault="008B01CD" w:rsidP="008B01CD">
      <w:pPr>
        <w:rPr>
          <w:rFonts w:ascii="Arial Nova" w:hAnsi="Arial Nova" w:cs="Arial"/>
          <w:iCs w:val="0"/>
          <w:color w:val="262626" w:themeColor="text1" w:themeTint="D9"/>
          <w:sz w:val="21"/>
          <w:szCs w:val="21"/>
        </w:rPr>
      </w:pPr>
    </w:p>
    <w:p w14:paraId="53BFAD41"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Če incidenta ni možno odpraviti v navedenem roku v SEZNAMU 1: Katalog IT storitev, mora izvajalec najkasneje v 24 urah po izteku časa za odpravo incidenta iz tretjega odstavka tega člena, za čas odprave incidenta, če je potrebno, zamenjati opremo s funkcionalno enakovredno in delujočo nadomestno opremo.</w:t>
      </w:r>
    </w:p>
    <w:p w14:paraId="7B667B63" w14:textId="77777777" w:rsidR="008B01CD" w:rsidRPr="008A432A" w:rsidRDefault="008B01CD" w:rsidP="008B01C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259890EF" w14:textId="77777777" w:rsidR="008B01CD" w:rsidRPr="008A432A" w:rsidRDefault="008B01CD" w:rsidP="008B01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bo izvajal storitve vzdrževanja opreme na lokacijah naročnika na območju vseh OE Osnovnega zdravstva Gorenjske in oddaljenih lokacijah (dislociranih enotah ter ambulantah, katere spadajo pod posamezne OE oziroma ZD). V primeru, da bo potrebno vzdrževanje izvesti na lokaciji izvajalca, mora izvajalec pred popravilom odmontirati nosilce podatkov in jih pustiti pri naročniku-uporabniku, po popravilu pa jih ponovno vgraditi. Nosilce podatkov v vsakem primeru (tudi če so pokvarjeni) obdrži naročnik – uporabnik.</w:t>
      </w:r>
    </w:p>
    <w:p w14:paraId="68FCDFFD" w14:textId="77777777" w:rsidR="008B01CD" w:rsidRPr="008A432A" w:rsidRDefault="008B01CD" w:rsidP="008B01CD">
      <w:pPr>
        <w:rPr>
          <w:rFonts w:ascii="Arial Nova" w:hAnsi="Arial Nova" w:cs="Arial"/>
          <w:iCs w:val="0"/>
          <w:color w:val="262626" w:themeColor="text1" w:themeTint="D9"/>
          <w:sz w:val="21"/>
          <w:szCs w:val="21"/>
        </w:rPr>
      </w:pPr>
    </w:p>
    <w:p w14:paraId="4829CB78"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po izvedbi aktivnosti vzdrževanja preveri delovanje celotne opreme.</w:t>
      </w:r>
    </w:p>
    <w:p w14:paraId="066F9D47" w14:textId="77777777" w:rsidR="008B01CD" w:rsidRPr="008A432A" w:rsidRDefault="008B01CD" w:rsidP="008B01CD">
      <w:pPr>
        <w:rPr>
          <w:rFonts w:ascii="Arial Nova" w:hAnsi="Arial Nova" w:cs="Arial"/>
          <w:iCs w:val="0"/>
          <w:color w:val="262626" w:themeColor="text1" w:themeTint="D9"/>
          <w:sz w:val="21"/>
          <w:szCs w:val="21"/>
        </w:rPr>
      </w:pPr>
    </w:p>
    <w:p w14:paraId="02F168B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Vse aktivnosti vzdrževanja opreme IKS morajo biti usklajene z določili varnostne politike SUVI, ki jo je sprejel OZG Kranj.</w:t>
      </w:r>
    </w:p>
    <w:p w14:paraId="024BDA21" w14:textId="77777777" w:rsidR="008B01CD" w:rsidRPr="008A432A" w:rsidRDefault="008B01CD" w:rsidP="008B01CD">
      <w:pPr>
        <w:rPr>
          <w:rFonts w:ascii="Arial Nova" w:hAnsi="Arial Nova" w:cs="Arial"/>
          <w:iCs w:val="0"/>
          <w:color w:val="262626" w:themeColor="text1" w:themeTint="D9"/>
          <w:sz w:val="21"/>
          <w:szCs w:val="21"/>
        </w:rPr>
      </w:pPr>
    </w:p>
    <w:p w14:paraId="32FBD1B3"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kolikor izvajalec ne bo spoštoval določil tega člena pogodbe, si naročnik pridržuje pravico do odstopa od pogodbe, izvajalec pa je dolžan povrniti naročniku nastalo škodo.</w:t>
      </w:r>
    </w:p>
    <w:p w14:paraId="01A882DD" w14:textId="77777777" w:rsidR="008B01CD" w:rsidRPr="008A432A" w:rsidRDefault="008B01CD" w:rsidP="008B01CD">
      <w:pPr>
        <w:rPr>
          <w:rFonts w:ascii="Arial Nova" w:hAnsi="Arial Nova" w:cs="Arial"/>
          <w:iCs w:val="0"/>
          <w:color w:val="262626" w:themeColor="text1" w:themeTint="D9"/>
          <w:sz w:val="21"/>
          <w:szCs w:val="21"/>
        </w:rPr>
      </w:pPr>
    </w:p>
    <w:p w14:paraId="38B10505"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8. člen</w:t>
      </w:r>
    </w:p>
    <w:p w14:paraId="7A1A5526" w14:textId="77777777" w:rsidR="008B01CD" w:rsidRPr="008A432A" w:rsidRDefault="008B01CD" w:rsidP="008B01CD">
      <w:pPr>
        <w:spacing w:before="12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Okvare, ki so posledica napačno ali slabo opravljene storitve, mora izvajalec odpraviti takoj brezplačno. Če je bil katerikoli del predmeta pogodbe poškodovan zaradi malomarnega popravila, mora izvajalec okvaro popraviti oz. poškodovan del zamenjati z novim, če popravilo poškodovanega ni možno, je dolžan naročniku povrniti vso nastalo škodo.</w:t>
      </w:r>
    </w:p>
    <w:p w14:paraId="5F419148" w14:textId="77777777" w:rsidR="008B01CD" w:rsidRPr="008A432A" w:rsidRDefault="008B01CD" w:rsidP="008B01CD">
      <w:pPr>
        <w:rPr>
          <w:rFonts w:ascii="Arial Nova" w:hAnsi="Arial Nova" w:cs="Arial"/>
          <w:iCs w:val="0"/>
          <w:color w:val="262626" w:themeColor="text1" w:themeTint="D9"/>
          <w:sz w:val="21"/>
          <w:szCs w:val="21"/>
        </w:rPr>
      </w:pPr>
    </w:p>
    <w:p w14:paraId="716F685F"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9. člen</w:t>
      </w:r>
    </w:p>
    <w:p w14:paraId="5A03EFF5" w14:textId="77777777" w:rsidR="008B01CD" w:rsidRPr="008A432A" w:rsidRDefault="008B01CD" w:rsidP="008B01CD">
      <w:pPr>
        <w:jc w:val="both"/>
        <w:rPr>
          <w:rFonts w:ascii="Arial Nova" w:hAnsi="Arial Nova" w:cs="Arial"/>
          <w:iCs w:val="0"/>
          <w:color w:val="262626" w:themeColor="text1" w:themeTint="D9"/>
          <w:sz w:val="21"/>
          <w:szCs w:val="21"/>
        </w:rPr>
      </w:pPr>
    </w:p>
    <w:p w14:paraId="64197620"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Storitve bo izvajalec zaračunaval mesečno po cenah iz ponudbenega predračuna, v katerih so zajeti vsi stroški, ki jih bo imel izvajalec z izvajanjem storitev (material, delo, potni stroški, koordinacija in komunikacija, preventivni pregledi, priprava poročil ter drugi stroški so vključeni v ceno storitve).</w:t>
      </w:r>
    </w:p>
    <w:p w14:paraId="3FD58796" w14:textId="77777777" w:rsidR="008B01CD" w:rsidRPr="008A432A" w:rsidRDefault="008B01CD" w:rsidP="008B01CD">
      <w:pPr>
        <w:jc w:val="both"/>
        <w:rPr>
          <w:rFonts w:ascii="Arial Nova" w:hAnsi="Arial Nova" w:cs="Arial"/>
          <w:iCs w:val="0"/>
          <w:color w:val="262626" w:themeColor="text1" w:themeTint="D9"/>
          <w:sz w:val="21"/>
          <w:szCs w:val="21"/>
        </w:rPr>
      </w:pPr>
    </w:p>
    <w:p w14:paraId="7DBF56C9"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10. člen</w:t>
      </w:r>
    </w:p>
    <w:p w14:paraId="3071604C" w14:textId="77777777" w:rsidR="008B01CD" w:rsidRPr="008A432A" w:rsidRDefault="008B01CD" w:rsidP="008B01CD">
      <w:pPr>
        <w:jc w:val="both"/>
        <w:rPr>
          <w:rFonts w:ascii="Arial Nova" w:hAnsi="Arial Nova" w:cs="Arial"/>
          <w:iCs w:val="0"/>
          <w:color w:val="262626" w:themeColor="text1" w:themeTint="D9"/>
          <w:sz w:val="21"/>
          <w:szCs w:val="21"/>
        </w:rPr>
      </w:pPr>
    </w:p>
    <w:p w14:paraId="08880015"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po opravljeni storitvi izda račun na podlagi obojestransko podpisanega delovnega naloga (mesečnega poročila), in sicer do 10. dne v mesecu za pretekli koledarski mesec. Delovni nalog je obvezna priloga računa.</w:t>
      </w:r>
    </w:p>
    <w:p w14:paraId="6477C925"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626C6E06"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Naročnik se obvezuje, da bo vse storitve plačal v roku 30 dni po prejemu pravilno izstavljenega računa na transakcijski račun izvajalca št. ________________, odprt pri __________________________ oziroma na račun izvajalca, ki je naveden na računu oziroma na račun podizvajalca v skladu z Zakonom o javnem naročanju. Če zadnji dan roka sovpada z dnem, ko je po zakonu dela prost dan, se za zadnji dan roka šteje naslednji delavnik. Pri izstavitvi računov se je potrebno sklicevati na številko pogodbe. /tekst glede podizvajalcev se upošteva v primeru, da izvajalec nastopa s podizvajalci/</w:t>
      </w:r>
    </w:p>
    <w:p w14:paraId="74C5D75C"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64E3D5F0"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izda račun za organizacijsko enoto naročnika, za katero so bile storitve izvedene. Na računu mora navesti naslov Osnovno zdravstvo Gorenjske, Gosposvetska ulica 9, 4000 Kranj in dodati naslov OE, za katero so bile storitve izvedene.</w:t>
      </w:r>
    </w:p>
    <w:p w14:paraId="13933939"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1206FBCD"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Vezano na določbe Zakona o opravljanju plačilnih storitev za proračunske uporabnike (Uradni list RS št. 77/2016), bo izvajalec izdani račun naročniku poslal izključno v elektronski obliki (e-račun).</w:t>
      </w:r>
    </w:p>
    <w:p w14:paraId="30F6B4E0"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0385C135"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Naročnik je dolžan v 8 dneh račun in delovni nalog potrditi oziroma zavrniti. Izvajalec mora v roku 8 dni po prejemu ugovora podati naročniku izčrpno poročilo. Če naročnik računa ne zavrne v roku 8 (osem) dni od prejema, je dolžan vsak račun plačati v roku, navedenem v pogodbi, šteto od dneva uradnega prejema računa, ki ga potrdi skrbnik pogodbe.</w:t>
      </w:r>
    </w:p>
    <w:p w14:paraId="3D51BAD6" w14:textId="77777777" w:rsidR="008B01CD" w:rsidRPr="008A432A" w:rsidRDefault="008B01CD" w:rsidP="008B01CD">
      <w:pPr>
        <w:jc w:val="both"/>
        <w:rPr>
          <w:rFonts w:ascii="Arial Nova" w:hAnsi="Arial Nova" w:cs="Arial"/>
          <w:iCs w:val="0"/>
          <w:color w:val="262626" w:themeColor="text1" w:themeTint="D9"/>
          <w:sz w:val="21"/>
          <w:szCs w:val="21"/>
        </w:rPr>
      </w:pPr>
    </w:p>
    <w:p w14:paraId="03798082"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primeru zamude plačila ima izvajalec oziroma podizvajalec pravico od naročnika zahtevati plačilo zakonskih zamudnih obresti. /tekst glede podizvajalcev se upošteva v primeru, da izvajalec nastopa s podizvajalci/</w:t>
      </w:r>
    </w:p>
    <w:p w14:paraId="6743A9C1" w14:textId="77777777" w:rsidR="008B01CD" w:rsidRPr="008A432A" w:rsidRDefault="008B01CD" w:rsidP="008B01CD">
      <w:pPr>
        <w:jc w:val="both"/>
        <w:rPr>
          <w:rFonts w:ascii="Arial Nova" w:hAnsi="Arial Nova" w:cs="Arial"/>
          <w:iCs w:val="0"/>
          <w:color w:val="262626" w:themeColor="text1" w:themeTint="D9"/>
          <w:sz w:val="21"/>
          <w:szCs w:val="21"/>
        </w:rPr>
      </w:pPr>
    </w:p>
    <w:p w14:paraId="29D4499A"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11. člen</w:t>
      </w:r>
    </w:p>
    <w:p w14:paraId="50184F6B" w14:textId="77777777" w:rsidR="008B01CD" w:rsidRPr="008A432A" w:rsidRDefault="008B01CD" w:rsidP="008B01CD">
      <w:pPr>
        <w:jc w:val="center"/>
        <w:rPr>
          <w:rFonts w:ascii="Arial Nova" w:hAnsi="Arial Nova" w:cs="Arial"/>
          <w:iCs w:val="0"/>
          <w:color w:val="262626" w:themeColor="text1" w:themeTint="D9"/>
          <w:sz w:val="21"/>
          <w:szCs w:val="21"/>
        </w:rPr>
      </w:pPr>
    </w:p>
    <w:p w14:paraId="4FAB97BC"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primeru zamude pri izvedbi storitev lahko naročnik za vsako uro zamude izvajalcu zaračuna pogodbeno kazen v višini 1 % od vrednosti skupnega mesečnega pavšala za naročnika.</w:t>
      </w:r>
    </w:p>
    <w:p w14:paraId="04E8D54D"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734BA1D1"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se strinja, da lahko naročnik terjatev iz naslova morebitne zaračunane pogodbene kazni pobota s finančnimi obveznostmi po tej pogodbi. Če teh ni, pa izstavi poseben račun, ki ga je izvajalec dolžan plačati v osmih dneh od dneva prejema.</w:t>
      </w:r>
    </w:p>
    <w:p w14:paraId="378BCDA1" w14:textId="77777777" w:rsidR="008B01CD" w:rsidRPr="008A432A" w:rsidRDefault="008B01CD" w:rsidP="008B01CD">
      <w:pPr>
        <w:jc w:val="both"/>
        <w:rPr>
          <w:rFonts w:ascii="Arial Nova" w:hAnsi="Arial Nova" w:cs="Arial"/>
          <w:iCs w:val="0"/>
          <w:color w:val="262626" w:themeColor="text1" w:themeTint="D9"/>
          <w:sz w:val="21"/>
          <w:szCs w:val="21"/>
        </w:rPr>
      </w:pPr>
    </w:p>
    <w:p w14:paraId="095C7953"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 </w:t>
      </w:r>
    </w:p>
    <w:p w14:paraId="3BA724D8" w14:textId="77777777" w:rsidR="008B01CD" w:rsidRPr="008A432A" w:rsidRDefault="008B01CD" w:rsidP="008B01CD">
      <w:pPr>
        <w:rPr>
          <w:rFonts w:ascii="Arial Nova" w:hAnsi="Arial Nova" w:cs="Arial"/>
          <w:iCs w:val="0"/>
          <w:color w:val="262626" w:themeColor="text1" w:themeTint="D9"/>
          <w:sz w:val="21"/>
          <w:szCs w:val="21"/>
        </w:rPr>
      </w:pPr>
    </w:p>
    <w:p w14:paraId="163D3515"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12. člen</w:t>
      </w:r>
    </w:p>
    <w:p w14:paraId="452A2C76" w14:textId="77777777" w:rsidR="008B01CD" w:rsidRPr="008A432A" w:rsidRDefault="008B01CD" w:rsidP="008B01CD">
      <w:pPr>
        <w:jc w:val="both"/>
        <w:rPr>
          <w:rFonts w:ascii="Arial Nova" w:hAnsi="Arial Nova" w:cs="Arial"/>
          <w:iCs w:val="0"/>
          <w:color w:val="262626" w:themeColor="text1" w:themeTint="D9"/>
          <w:sz w:val="21"/>
          <w:szCs w:val="21"/>
        </w:rPr>
      </w:pPr>
    </w:p>
    <w:p w14:paraId="7DF88FCB"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Morebitne reklamacije oziroma pripombe na opravljene storitve se upoštevajo, če jih naročnik reklamira takoj, najkasneje pa v 8 (osmih) dneh od odkritja neustrezno izvedenega vzdrževanja/storitve, izvajalec pa jih je dolžan rešiti najkasneje v roku, ki je definiran pri času popravila iz 7. člena te pogodbe. </w:t>
      </w:r>
    </w:p>
    <w:p w14:paraId="43B15249" w14:textId="77777777" w:rsidR="008B01CD" w:rsidRPr="008A432A" w:rsidRDefault="008B01CD" w:rsidP="008B01CD">
      <w:pPr>
        <w:rPr>
          <w:rFonts w:ascii="Arial Nova" w:hAnsi="Arial Nova" w:cs="Arial"/>
          <w:iCs w:val="0"/>
          <w:color w:val="262626" w:themeColor="text1" w:themeTint="D9"/>
          <w:sz w:val="21"/>
          <w:szCs w:val="21"/>
        </w:rPr>
      </w:pPr>
    </w:p>
    <w:p w14:paraId="04AE97F6"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13. člen</w:t>
      </w:r>
    </w:p>
    <w:p w14:paraId="390858E3" w14:textId="77777777" w:rsidR="008B01CD" w:rsidRPr="008A432A" w:rsidRDefault="008B01CD" w:rsidP="008B01CD">
      <w:pPr>
        <w:jc w:val="center"/>
        <w:rPr>
          <w:rFonts w:ascii="Arial Nova" w:hAnsi="Arial Nova" w:cs="Arial"/>
          <w:iCs w:val="0"/>
          <w:color w:val="262626" w:themeColor="text1" w:themeTint="D9"/>
          <w:sz w:val="21"/>
          <w:szCs w:val="21"/>
        </w:rPr>
      </w:pPr>
    </w:p>
    <w:p w14:paraId="1046CFD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Izvajalec se obveže, da bo najkasneje v 10 (desetih) dneh po obojestranskem podpisu pogodbe, predložil naročniku bančno ali drugo ustrezno garancijo za dobro izvedbo pogodbenih obveznosti v  višini 10 % od skupne okvirne pogodbene vrednosti z DDV iz 3. člena te pogodbe, to je _________ EUR /Izpolni se v fazi sklepanja pogodbe/. Bančna oziroma druga ustrezna garancija mora veljati še najmanj ____ dni (najmanj 30 dni oz. najmanj 40 dni, če izvajalec nastopa s podizvajalcem) po preteku veljavnosti pogodbe.  </w:t>
      </w:r>
    </w:p>
    <w:p w14:paraId="07A10B22" w14:textId="77777777" w:rsidR="008B01CD" w:rsidRPr="008A432A" w:rsidRDefault="008B01CD" w:rsidP="008B01CD">
      <w:pPr>
        <w:jc w:val="both"/>
        <w:rPr>
          <w:rFonts w:ascii="Arial Nova" w:hAnsi="Arial Nova" w:cs="Arial"/>
          <w:iCs w:val="0"/>
          <w:color w:val="262626" w:themeColor="text1" w:themeTint="D9"/>
          <w:sz w:val="21"/>
          <w:szCs w:val="21"/>
        </w:rPr>
      </w:pPr>
    </w:p>
    <w:p w14:paraId="4834D385"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lastRenderedPageBreak/>
        <w:t xml:space="preserve">Predložitev bančne garancije za dobro izvedbo pogodbenih obveznosti je pogoj za veljavnost pogodbe. Če izvajalec v roku, navedenem v prvem odstavku tega člena, ne predloži bančne garancije, se šteje, da pogodba ni veljavna, naročnik pa bo uveljavil bančno garancijo za resnost ponudbe. Bančno garancijo za dobro izvedbo pogodbenih obveznosti ima naročnik pravico unovčiti v primeru, da izvajalec ne bo pravočasno in pravilno izpolnjeval svojih pogodbenih obveznosti. </w:t>
      </w:r>
    </w:p>
    <w:p w14:paraId="2DA369B0" w14:textId="77777777" w:rsidR="008B01CD" w:rsidRPr="008A432A" w:rsidRDefault="008B01CD" w:rsidP="008B01CD">
      <w:pPr>
        <w:jc w:val="both"/>
        <w:rPr>
          <w:rFonts w:ascii="Arial Nova" w:hAnsi="Arial Nova" w:cs="Arial"/>
          <w:iCs w:val="0"/>
          <w:color w:val="262626" w:themeColor="text1" w:themeTint="D9"/>
          <w:sz w:val="21"/>
          <w:szCs w:val="21"/>
        </w:rPr>
      </w:pPr>
    </w:p>
    <w:p w14:paraId="711A4CA4"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Bančna garancija za dobro izvedbo pogodbenih obveznosti služi tudi za poplačilo potrjenih obveznosti izvajalca do podizvajalcev /upoštevati, če ponudnik nastopa s podizvajalcem-i/.</w:t>
      </w:r>
    </w:p>
    <w:p w14:paraId="18FB2944" w14:textId="77777777" w:rsidR="008B01CD" w:rsidRPr="008A432A" w:rsidRDefault="008B01CD" w:rsidP="008B01CD">
      <w:pPr>
        <w:jc w:val="both"/>
        <w:rPr>
          <w:rFonts w:ascii="Arial Nova" w:hAnsi="Arial Nova" w:cs="Arial"/>
          <w:iCs w:val="0"/>
          <w:color w:val="262626" w:themeColor="text1" w:themeTint="D9"/>
          <w:sz w:val="21"/>
          <w:szCs w:val="21"/>
        </w:rPr>
      </w:pPr>
    </w:p>
    <w:p w14:paraId="766AC894"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 poteku roka iz prvega odstavka tega člena garancija ne velja več in obveznost avtomatično ugasne, ne glede na to, ali je garancija vrnjena.</w:t>
      </w:r>
    </w:p>
    <w:p w14:paraId="799DBC6A" w14:textId="77777777" w:rsidR="008B01CD" w:rsidRPr="008A432A" w:rsidRDefault="008B01CD" w:rsidP="008B01CD">
      <w:pPr>
        <w:jc w:val="both"/>
        <w:rPr>
          <w:rFonts w:ascii="Arial Nova" w:hAnsi="Arial Nova" w:cs="Arial"/>
          <w:iCs w:val="0"/>
          <w:color w:val="262626" w:themeColor="text1" w:themeTint="D9"/>
          <w:sz w:val="21"/>
          <w:szCs w:val="21"/>
        </w:rPr>
      </w:pPr>
    </w:p>
    <w:p w14:paraId="33522904"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14. člen</w:t>
      </w:r>
    </w:p>
    <w:p w14:paraId="71FC57B1"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/upoštevati, če izvajalec nastopa s podizvajalcem-i/</w:t>
      </w:r>
    </w:p>
    <w:p w14:paraId="63E1BA68" w14:textId="77777777" w:rsidR="0060139D" w:rsidRPr="0060139D" w:rsidRDefault="0060139D" w:rsidP="0060139D">
      <w:pPr>
        <w:jc w:val="both"/>
        <w:rPr>
          <w:rFonts w:ascii="Arial Nova" w:hAnsi="Arial Nova"/>
          <w:sz w:val="22"/>
          <w:szCs w:val="22"/>
        </w:rPr>
      </w:pPr>
    </w:p>
    <w:p w14:paraId="65B90178"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Izvajalec imenuje za izvedbo pogodbe sledečega podizvajalca:</w:t>
      </w:r>
    </w:p>
    <w:p w14:paraId="057A42B2"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(Naziv in polni naslov) ____________         ________________________ (v nadaljnjem besedilu: podizvajalec), ki ga zastopa ______________________________,</w:t>
      </w:r>
    </w:p>
    <w:p w14:paraId="3E5D61EF"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matična številka: ________________,</w:t>
      </w:r>
    </w:p>
    <w:p w14:paraId="1F82DB4D"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davčna številka: _________________,</w:t>
      </w:r>
    </w:p>
    <w:p w14:paraId="7A23EBC4"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 xml:space="preserve">transakcijski račun: ________________________, voden pri: ______________________. </w:t>
      </w:r>
    </w:p>
    <w:p w14:paraId="4F18B364" w14:textId="77777777" w:rsidR="0060139D" w:rsidRPr="0060139D" w:rsidRDefault="0060139D" w:rsidP="0060139D">
      <w:pPr>
        <w:jc w:val="both"/>
        <w:rPr>
          <w:rFonts w:ascii="Arial Nova" w:hAnsi="Arial Nova"/>
          <w:sz w:val="21"/>
          <w:szCs w:val="21"/>
        </w:rPr>
      </w:pPr>
    </w:p>
    <w:p w14:paraId="01A6E078"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 xml:space="preserve">Podizvajalec bo izvajal naslednja dela:  _______________________________, v predvideni skupni vrednosti ___________________ z vključenim DDV. </w:t>
      </w:r>
    </w:p>
    <w:p w14:paraId="79FE0699" w14:textId="77777777" w:rsidR="0060139D" w:rsidRPr="0060139D" w:rsidRDefault="0060139D" w:rsidP="0060139D">
      <w:pPr>
        <w:jc w:val="both"/>
        <w:rPr>
          <w:rFonts w:ascii="Arial Nova" w:hAnsi="Arial Nova"/>
          <w:sz w:val="21"/>
          <w:szCs w:val="21"/>
        </w:rPr>
      </w:pPr>
    </w:p>
    <w:p w14:paraId="215025D4"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Dela bo podizvajalec izvajal v enakih rokih kot izvajalec.</w:t>
      </w:r>
    </w:p>
    <w:p w14:paraId="1AC7F9FA" w14:textId="77777777" w:rsidR="0060139D" w:rsidRPr="0060139D" w:rsidRDefault="0060139D" w:rsidP="0060139D">
      <w:pPr>
        <w:jc w:val="both"/>
        <w:rPr>
          <w:rFonts w:ascii="Arial Nova" w:hAnsi="Arial Nova"/>
          <w:sz w:val="21"/>
          <w:szCs w:val="21"/>
        </w:rPr>
      </w:pPr>
    </w:p>
    <w:p w14:paraId="04CDBBFF" w14:textId="77777777" w:rsidR="0060139D" w:rsidRPr="0060139D" w:rsidRDefault="0060139D" w:rsidP="0060139D">
      <w:pPr>
        <w:jc w:val="both"/>
        <w:rPr>
          <w:rFonts w:ascii="Arial Nova" w:hAnsi="Arial Nova"/>
          <w:sz w:val="21"/>
          <w:szCs w:val="21"/>
        </w:rPr>
      </w:pPr>
      <w:r w:rsidRPr="0060139D">
        <w:rPr>
          <w:rFonts w:ascii="Arial Nova" w:hAnsi="Arial Nova"/>
          <w:sz w:val="21"/>
          <w:szCs w:val="21"/>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63B1E6BF" w14:textId="77777777" w:rsidR="0060139D" w:rsidRPr="0060139D" w:rsidRDefault="0060139D" w:rsidP="0060139D">
      <w:pPr>
        <w:autoSpaceDE w:val="0"/>
        <w:autoSpaceDN w:val="0"/>
        <w:adjustRightInd w:val="0"/>
        <w:jc w:val="both"/>
        <w:rPr>
          <w:rFonts w:ascii="Arial Nova" w:hAnsi="Arial Nova"/>
          <w:sz w:val="21"/>
          <w:szCs w:val="21"/>
        </w:rPr>
      </w:pPr>
    </w:p>
    <w:p w14:paraId="3AEE27AC" w14:textId="77777777" w:rsidR="0060139D" w:rsidRPr="0060139D" w:rsidRDefault="0060139D" w:rsidP="0060139D">
      <w:pPr>
        <w:autoSpaceDE w:val="0"/>
        <w:autoSpaceDN w:val="0"/>
        <w:adjustRightInd w:val="0"/>
        <w:jc w:val="both"/>
        <w:rPr>
          <w:rFonts w:ascii="Arial Nova" w:hAnsi="Arial Nova"/>
          <w:sz w:val="21"/>
          <w:szCs w:val="21"/>
        </w:rPr>
      </w:pPr>
      <w:r w:rsidRPr="0060139D">
        <w:rPr>
          <w:rFonts w:ascii="Arial Nova" w:hAnsi="Arial Nova"/>
          <w:sz w:val="21"/>
          <w:szCs w:val="21"/>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5D74B5BE" w14:textId="77777777" w:rsidR="0060139D" w:rsidRPr="0060139D" w:rsidRDefault="0060139D" w:rsidP="0060139D">
      <w:pPr>
        <w:autoSpaceDE w:val="0"/>
        <w:autoSpaceDN w:val="0"/>
        <w:adjustRightInd w:val="0"/>
        <w:jc w:val="both"/>
        <w:rPr>
          <w:rFonts w:ascii="Arial Nova" w:hAnsi="Arial Nova"/>
          <w:sz w:val="21"/>
          <w:szCs w:val="21"/>
        </w:rPr>
      </w:pPr>
    </w:p>
    <w:p w14:paraId="616D2611" w14:textId="77777777" w:rsidR="0060139D" w:rsidRPr="0060139D" w:rsidRDefault="0060139D" w:rsidP="0060139D">
      <w:pPr>
        <w:autoSpaceDE w:val="0"/>
        <w:autoSpaceDN w:val="0"/>
        <w:adjustRightInd w:val="0"/>
        <w:jc w:val="both"/>
        <w:rPr>
          <w:rFonts w:ascii="Arial Nova" w:hAnsi="Arial Nova"/>
          <w:sz w:val="21"/>
          <w:szCs w:val="21"/>
        </w:rPr>
      </w:pPr>
      <w:r w:rsidRPr="0060139D">
        <w:rPr>
          <w:rFonts w:ascii="Arial Nova" w:hAnsi="Arial Nova"/>
          <w:sz w:val="21"/>
          <w:szCs w:val="21"/>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335A5788" w14:textId="77777777" w:rsidR="0060139D" w:rsidRPr="0060139D" w:rsidRDefault="0060139D" w:rsidP="0060139D">
      <w:pPr>
        <w:numPr>
          <w:ilvl w:val="0"/>
          <w:numId w:val="9"/>
        </w:numPr>
        <w:autoSpaceDE w:val="0"/>
        <w:autoSpaceDN w:val="0"/>
        <w:adjustRightInd w:val="0"/>
        <w:contextualSpacing/>
        <w:jc w:val="both"/>
        <w:rPr>
          <w:rFonts w:ascii="Arial Nova" w:hAnsi="Arial Nova"/>
          <w:sz w:val="21"/>
          <w:szCs w:val="21"/>
        </w:rPr>
      </w:pPr>
      <w:r w:rsidRPr="0060139D">
        <w:rPr>
          <w:rFonts w:ascii="Arial Nova" w:hAnsi="Arial Nova"/>
          <w:sz w:val="21"/>
          <w:szCs w:val="21"/>
        </w:rPr>
        <w:t>svojo izjavo, da je poravnal vse nesporne obveznosti prvotnemu podizvajalcu, če je bil le-ta zamenjan,</w:t>
      </w:r>
    </w:p>
    <w:p w14:paraId="2BDCD1D3" w14:textId="77777777" w:rsidR="0060139D" w:rsidRPr="0060139D" w:rsidRDefault="0060139D" w:rsidP="0060139D">
      <w:pPr>
        <w:numPr>
          <w:ilvl w:val="0"/>
          <w:numId w:val="9"/>
        </w:numPr>
        <w:autoSpaceDE w:val="0"/>
        <w:autoSpaceDN w:val="0"/>
        <w:adjustRightInd w:val="0"/>
        <w:contextualSpacing/>
        <w:jc w:val="both"/>
        <w:rPr>
          <w:rFonts w:ascii="Arial Nova" w:hAnsi="Arial Nova"/>
          <w:sz w:val="21"/>
          <w:szCs w:val="21"/>
        </w:rPr>
      </w:pPr>
      <w:r w:rsidRPr="0060139D">
        <w:rPr>
          <w:rFonts w:ascii="Arial Nova" w:hAnsi="Arial Nova"/>
          <w:sz w:val="21"/>
          <w:szCs w:val="21"/>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516A6830" w14:textId="77777777" w:rsidR="0060139D" w:rsidRPr="0060139D" w:rsidRDefault="0060139D" w:rsidP="0060139D">
      <w:pPr>
        <w:numPr>
          <w:ilvl w:val="0"/>
          <w:numId w:val="9"/>
        </w:numPr>
        <w:autoSpaceDE w:val="0"/>
        <w:autoSpaceDN w:val="0"/>
        <w:adjustRightInd w:val="0"/>
        <w:contextualSpacing/>
        <w:jc w:val="both"/>
        <w:rPr>
          <w:rFonts w:ascii="Arial Nova" w:hAnsi="Arial Nova"/>
          <w:sz w:val="21"/>
          <w:szCs w:val="21"/>
        </w:rPr>
      </w:pPr>
      <w:r w:rsidRPr="0060139D">
        <w:rPr>
          <w:rFonts w:ascii="Arial Nova" w:hAnsi="Arial Nova"/>
          <w:sz w:val="21"/>
          <w:szCs w:val="21"/>
        </w:rPr>
        <w:t xml:space="preserve">pooblastilo za plačilo opravljenih in prevzetih del oziroma dobav neposredno novemu podizvajalcu, </w:t>
      </w:r>
    </w:p>
    <w:p w14:paraId="7A2BDFC9" w14:textId="77777777" w:rsidR="0060139D" w:rsidRPr="0060139D" w:rsidRDefault="0060139D" w:rsidP="0060139D">
      <w:pPr>
        <w:numPr>
          <w:ilvl w:val="0"/>
          <w:numId w:val="9"/>
        </w:numPr>
        <w:autoSpaceDE w:val="0"/>
        <w:autoSpaceDN w:val="0"/>
        <w:adjustRightInd w:val="0"/>
        <w:contextualSpacing/>
        <w:jc w:val="both"/>
        <w:rPr>
          <w:rFonts w:ascii="Arial Nova" w:hAnsi="Arial Nova"/>
          <w:sz w:val="21"/>
          <w:szCs w:val="21"/>
        </w:rPr>
      </w:pPr>
      <w:r w:rsidRPr="0060139D">
        <w:rPr>
          <w:rFonts w:ascii="Arial Nova" w:hAnsi="Arial Nova"/>
          <w:sz w:val="21"/>
          <w:szCs w:val="21"/>
        </w:rPr>
        <w:lastRenderedPageBreak/>
        <w:t xml:space="preserve">soglasje novega podizvajalca k neposrednemu plačilu, če je ta neposredno plačilo zahteval. </w:t>
      </w:r>
    </w:p>
    <w:p w14:paraId="003526DF" w14:textId="77777777" w:rsidR="0060139D" w:rsidRPr="0060139D" w:rsidRDefault="0060139D" w:rsidP="0060139D">
      <w:pPr>
        <w:autoSpaceDE w:val="0"/>
        <w:autoSpaceDN w:val="0"/>
        <w:adjustRightInd w:val="0"/>
        <w:jc w:val="both"/>
        <w:rPr>
          <w:rFonts w:ascii="Arial Nova" w:hAnsi="Arial Nova"/>
          <w:sz w:val="21"/>
          <w:szCs w:val="21"/>
        </w:rPr>
      </w:pPr>
    </w:p>
    <w:p w14:paraId="1220EE70" w14:textId="77777777" w:rsidR="0060139D" w:rsidRPr="0060139D" w:rsidRDefault="0060139D" w:rsidP="0060139D">
      <w:pPr>
        <w:autoSpaceDE w:val="0"/>
        <w:autoSpaceDN w:val="0"/>
        <w:adjustRightInd w:val="0"/>
        <w:jc w:val="both"/>
        <w:rPr>
          <w:rFonts w:ascii="Arial Nova" w:hAnsi="Arial Nova"/>
          <w:sz w:val="21"/>
          <w:szCs w:val="21"/>
        </w:rPr>
      </w:pPr>
      <w:r w:rsidRPr="0060139D">
        <w:rPr>
          <w:rFonts w:ascii="Arial Nova" w:hAnsi="Arial Nova"/>
          <w:sz w:val="21"/>
          <w:szCs w:val="21"/>
        </w:rPr>
        <w:t>Izvajalec v celoti odgovarja za izvedbo prevzetega naročila in za delo podizvajalcev ne glede na število podizvajalcev.</w:t>
      </w:r>
    </w:p>
    <w:p w14:paraId="4F6D89DE" w14:textId="77777777" w:rsidR="008B01CD" w:rsidRPr="008A432A" w:rsidRDefault="008B01CD" w:rsidP="008B01CD">
      <w:pPr>
        <w:jc w:val="both"/>
        <w:rPr>
          <w:rFonts w:ascii="Arial Nova" w:hAnsi="Arial Nova" w:cs="Arial"/>
          <w:iCs w:val="0"/>
          <w:color w:val="262626" w:themeColor="text1" w:themeTint="D9"/>
          <w:sz w:val="21"/>
          <w:szCs w:val="21"/>
        </w:rPr>
      </w:pPr>
    </w:p>
    <w:p w14:paraId="384EF4F2"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15. člen</w:t>
      </w:r>
    </w:p>
    <w:p w14:paraId="4817C5F3" w14:textId="77777777" w:rsidR="008B01CD" w:rsidRPr="008A432A" w:rsidRDefault="008B01CD" w:rsidP="008B01CD">
      <w:pPr>
        <w:jc w:val="both"/>
        <w:rPr>
          <w:rFonts w:ascii="Arial Nova" w:hAnsi="Arial Nova" w:cs="Arial"/>
          <w:iCs w:val="0"/>
          <w:color w:val="262626" w:themeColor="text1" w:themeTint="D9"/>
          <w:sz w:val="21"/>
          <w:szCs w:val="21"/>
        </w:rPr>
      </w:pPr>
    </w:p>
    <w:p w14:paraId="5311D38B"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zagotavlja, da bo spoštoval varovanje naročnikovih zaupnih podatkov, ki mu bodo posredovani vezano na izvajanje pogodbenih del.</w:t>
      </w:r>
    </w:p>
    <w:p w14:paraId="6DED5449"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44C757BA"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zagotavlja, da bodo vsi delavci, ki bodo izvajali pogodbena dela, spoštovali varovanje naročnikovih zaupnih podatkov, ki jim bodo posredovani vezano na izvajanje pogodbenih del.</w:t>
      </w:r>
    </w:p>
    <w:p w14:paraId="2E7D40EE"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1630B372"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 se zavezuje, da bo naročniku pred podpisom pogodbe posredoval poimenski seznam ter osebne in identifikacijske podatke vseh delavcev (tudi za podizvajalčeve delavce /navede se v primeru, da izvajalec nastopa s podizvajalci/), ki bodo sodelovali pri izvajanju pogodbenih del ter njihove izjave o nekaznovanosti in so dolžni podpisati izjavo, da so seznanjeni z dolžnostjo varovanja vseh podatkov v zvezi s predmetom pogodbe kot poslovno tajnost. Izvajalec mora ob vsaki spremembi seznama delavcev takoj obvestiti naročnika in mu v primeru novega delavca posredovati potrebne podatke, izjave in soglasja. Naročnik ima kadarkoli pravico preveriti skladnost seznama delavcev z dejanskim stanjem. Delavci izvajalca se lahko gibljejo po prostorih naročnika izključno ob prisotnosti odgovorne osebe in morajo imeti jasno identifikacijo. Naročnik si pridržuje pravico, da določeni osebi prepove izvajati predmet pogodbe brez obrazložitve.</w:t>
      </w:r>
    </w:p>
    <w:p w14:paraId="6560CCBE"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4D9B74EE"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Pogodbeni stranki ugotavljata, da se od 25. 5. 2018 dalje uporablja Uredba (EU) 2016/679 Evropskega parlamenta in Sveta z dne 27. aprila 2016 o varstvu posameznikov pri obdelavi osebnih podatkov in o prostem pretoku takih podatkov ter o razveljavitvi Direktive 95/46/ES (Splošna uredba o varstvu podatkov). Izvajalec se obvezuje, da bo morebitne osebne podatke obdeloval v skladu z določili Splošne uredbe o varstvu podatkov, zakonom, drugimi predpisi in internim aktom naročnika, ki urejajo varstvo osebnih podatkov. </w:t>
      </w:r>
    </w:p>
    <w:p w14:paraId="5FE1BB7B"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71E24289"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Stranki pogodbe z namenom ureditve pogodbene obdelave osebnih podatkov pri izvajanju te pogodbe sklepata ločeno pogodbo o obdelovanju osebnih podatkov.</w:t>
      </w:r>
    </w:p>
    <w:p w14:paraId="101F6E58" w14:textId="77777777" w:rsidR="008B01CD" w:rsidRPr="008A432A" w:rsidRDefault="008B01CD" w:rsidP="008B01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ova" w:hAnsi="Arial Nova" w:cs="Arial"/>
          <w:iCs w:val="0"/>
          <w:color w:val="262626" w:themeColor="text1" w:themeTint="D9"/>
          <w:sz w:val="21"/>
          <w:szCs w:val="21"/>
        </w:rPr>
      </w:pPr>
    </w:p>
    <w:p w14:paraId="20D8E117"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16. člen</w:t>
      </w:r>
    </w:p>
    <w:p w14:paraId="3B3FEEE5" w14:textId="77777777" w:rsidR="008B01CD" w:rsidRPr="008A432A" w:rsidRDefault="008B01CD" w:rsidP="008B01CD">
      <w:pPr>
        <w:jc w:val="both"/>
        <w:rPr>
          <w:rFonts w:ascii="Arial Nova" w:hAnsi="Arial Nova" w:cs="Arial"/>
          <w:iCs w:val="0"/>
          <w:color w:val="262626" w:themeColor="text1" w:themeTint="D9"/>
          <w:sz w:val="21"/>
          <w:szCs w:val="21"/>
        </w:rPr>
      </w:pPr>
    </w:p>
    <w:p w14:paraId="1EBCA23B" w14:textId="3AB20D38" w:rsidR="008B01CD" w:rsidRPr="008A432A" w:rsidRDefault="008B01CD" w:rsidP="00CB030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Upoštevaje določbe 14. člena Zakona o integriteti in preprečevanju korupcije (Uradni list RS, št. 69/11 - UPB2</w:t>
      </w:r>
      <w:r w:rsidR="00CB030D">
        <w:rPr>
          <w:rFonts w:ascii="Arial Nova" w:hAnsi="Arial Nova" w:cs="Arial"/>
          <w:iCs w:val="0"/>
          <w:color w:val="262626" w:themeColor="text1" w:themeTint="D9"/>
          <w:sz w:val="21"/>
          <w:szCs w:val="21"/>
        </w:rPr>
        <w:t xml:space="preserve">, </w:t>
      </w:r>
      <w:r w:rsidR="00CB030D" w:rsidRPr="00CB030D">
        <w:rPr>
          <w:rFonts w:ascii="Arial Nova" w:hAnsi="Arial Nova" w:cs="Arial"/>
          <w:iCs w:val="0"/>
          <w:color w:val="262626" w:themeColor="text1" w:themeTint="D9"/>
          <w:sz w:val="21"/>
          <w:szCs w:val="21"/>
        </w:rPr>
        <w:t xml:space="preserve">158/20, 3/22 – </w:t>
      </w:r>
      <w:proofErr w:type="spellStart"/>
      <w:r w:rsidR="00CB030D" w:rsidRPr="00CB030D">
        <w:rPr>
          <w:rFonts w:ascii="Arial Nova" w:hAnsi="Arial Nova" w:cs="Arial"/>
          <w:iCs w:val="0"/>
          <w:color w:val="262626" w:themeColor="text1" w:themeTint="D9"/>
          <w:sz w:val="21"/>
          <w:szCs w:val="21"/>
        </w:rPr>
        <w:t>ZDeb</w:t>
      </w:r>
      <w:proofErr w:type="spellEnd"/>
      <w:r w:rsidR="00CB030D" w:rsidRPr="00CB030D">
        <w:rPr>
          <w:rFonts w:ascii="Arial Nova" w:hAnsi="Arial Nova" w:cs="Arial"/>
          <w:iCs w:val="0"/>
          <w:color w:val="262626" w:themeColor="text1" w:themeTint="D9"/>
          <w:sz w:val="21"/>
          <w:szCs w:val="21"/>
        </w:rPr>
        <w:t xml:space="preserve"> in 16/23 – </w:t>
      </w:r>
      <w:proofErr w:type="spellStart"/>
      <w:r w:rsidR="00CB030D" w:rsidRPr="00CB030D">
        <w:rPr>
          <w:rFonts w:ascii="Arial Nova" w:hAnsi="Arial Nova" w:cs="Arial"/>
          <w:iCs w:val="0"/>
          <w:color w:val="262626" w:themeColor="text1" w:themeTint="D9"/>
          <w:sz w:val="21"/>
          <w:szCs w:val="21"/>
        </w:rPr>
        <w:t>ZZPri</w:t>
      </w:r>
      <w:proofErr w:type="spellEnd"/>
      <w:r w:rsidR="00CB030D" w:rsidRPr="00CB030D">
        <w:rPr>
          <w:rFonts w:ascii="Arial Nova" w:hAnsi="Arial Nova" w:cs="Arial"/>
          <w:iCs w:val="0"/>
          <w:color w:val="262626" w:themeColor="text1" w:themeTint="D9"/>
          <w:sz w:val="21"/>
          <w:szCs w:val="21"/>
        </w:rPr>
        <w:t>)</w:t>
      </w:r>
      <w:r w:rsidRPr="008A432A">
        <w:rPr>
          <w:rFonts w:ascii="Arial Nova" w:hAnsi="Arial Nova" w:cs="Arial"/>
          <w:iCs w:val="0"/>
          <w:color w:val="262626" w:themeColor="text1" w:themeTint="D9"/>
          <w:sz w:val="21"/>
          <w:szCs w:val="21"/>
        </w:rPr>
        <w:t xml:space="preserve"> je nična vsaka pogodba, pri kateri kdo v imenu ali na račun druge pogodbene stranke, predstavniku ali posredniku organa ali organizacije iz javnega sektorja obljubi, ponudi ali da kakšno nedovoljeno korist za:</w:t>
      </w:r>
    </w:p>
    <w:p w14:paraId="45A87F82" w14:textId="77777777" w:rsidR="008B01CD" w:rsidRPr="008A432A" w:rsidRDefault="008B01CD" w:rsidP="00CB030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pridobitev posla</w:t>
      </w:r>
    </w:p>
    <w:p w14:paraId="6C308267" w14:textId="77777777" w:rsidR="008B01CD" w:rsidRPr="008A432A" w:rsidRDefault="008B01CD" w:rsidP="00CB030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za sklenitev posla pod ugodnejšimi pogoji</w:t>
      </w:r>
    </w:p>
    <w:p w14:paraId="1C07A401" w14:textId="77777777" w:rsidR="008B01CD" w:rsidRPr="008A432A" w:rsidRDefault="008B01CD" w:rsidP="00CB030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za opustitev dolžnega nadzora nad izvajanjem pogodbenih obveznosti ali</w:t>
      </w:r>
    </w:p>
    <w:p w14:paraId="6C2B7421" w14:textId="77777777" w:rsidR="008B01CD" w:rsidRPr="008A432A" w:rsidRDefault="008B01CD" w:rsidP="00CB030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1317EA" w14:textId="77777777" w:rsidR="008B01CD" w:rsidRPr="008A432A" w:rsidRDefault="008B01CD" w:rsidP="008B01CD">
      <w:pPr>
        <w:rPr>
          <w:rFonts w:ascii="Arial Nova" w:hAnsi="Arial Nova" w:cs="Arial"/>
          <w:iCs w:val="0"/>
          <w:color w:val="262626" w:themeColor="text1" w:themeTint="D9"/>
          <w:sz w:val="21"/>
          <w:szCs w:val="21"/>
        </w:rPr>
      </w:pPr>
    </w:p>
    <w:p w14:paraId="298944A6" w14:textId="77777777" w:rsidR="008B01CD" w:rsidRPr="008A432A" w:rsidRDefault="008B01CD" w:rsidP="008B01CD">
      <w:pPr>
        <w:rPr>
          <w:rFonts w:ascii="Arial Nova" w:hAnsi="Arial Nova" w:cs="Arial"/>
          <w:iCs w:val="0"/>
          <w:color w:val="262626" w:themeColor="text1" w:themeTint="D9"/>
          <w:sz w:val="21"/>
          <w:szCs w:val="21"/>
        </w:rPr>
      </w:pPr>
    </w:p>
    <w:p w14:paraId="121B6994"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17. člen</w:t>
      </w:r>
    </w:p>
    <w:p w14:paraId="40ADFB01" w14:textId="77777777" w:rsidR="008B01CD" w:rsidRPr="008A432A" w:rsidRDefault="008B01CD" w:rsidP="00CB030D">
      <w:pPr>
        <w:jc w:val="both"/>
        <w:rPr>
          <w:rFonts w:ascii="Arial Nova" w:hAnsi="Arial Nova" w:cs="Arial"/>
          <w:iCs w:val="0"/>
          <w:color w:val="262626" w:themeColor="text1" w:themeTint="D9"/>
          <w:sz w:val="21"/>
          <w:szCs w:val="21"/>
        </w:rPr>
      </w:pPr>
    </w:p>
    <w:p w14:paraId="4E4171BF"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Ta pogodba je sklenjena pod razveznim pogojem, ki se uresniči v primeru izpolnitve ene od naslednjih okoliščin:</w:t>
      </w:r>
    </w:p>
    <w:p w14:paraId="3FB5961C"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 xml:space="preserve">če bo naročnik seznanjen, da je sodišče s pravnomočno odločitvijo ugotovilo kršitev obveznosti delovne, </w:t>
      </w:r>
      <w:proofErr w:type="spellStart"/>
      <w:r w:rsidRPr="00CB030D">
        <w:rPr>
          <w:rFonts w:ascii="Arial Nova" w:hAnsi="Arial Nova" w:cs="Arial"/>
          <w:iCs w:val="0"/>
          <w:color w:val="262626" w:themeColor="text1" w:themeTint="D9"/>
          <w:sz w:val="21"/>
          <w:szCs w:val="21"/>
        </w:rPr>
        <w:t>okoljske</w:t>
      </w:r>
      <w:proofErr w:type="spellEnd"/>
      <w:r w:rsidRPr="00CB030D">
        <w:rPr>
          <w:rFonts w:ascii="Arial Nova" w:hAnsi="Arial Nova" w:cs="Arial"/>
          <w:iCs w:val="0"/>
          <w:color w:val="262626" w:themeColor="text1" w:themeTint="D9"/>
          <w:sz w:val="21"/>
          <w:szCs w:val="21"/>
        </w:rPr>
        <w:t xml:space="preserve"> ali socialne zakonodaje s strani dobavitelja ali podizvajalca ali </w:t>
      </w:r>
    </w:p>
    <w:p w14:paraId="344C9553"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lastRenderedPageBreak/>
        <w:t>-</w:t>
      </w:r>
      <w:r w:rsidRPr="00CB030D">
        <w:rPr>
          <w:rFonts w:ascii="Arial Nova" w:hAnsi="Arial Nova" w:cs="Arial"/>
          <w:iCs w:val="0"/>
          <w:color w:val="262626" w:themeColor="text1" w:themeTint="D9"/>
          <w:sz w:val="21"/>
          <w:szCs w:val="21"/>
        </w:rPr>
        <w:tab/>
        <w:t>če bo naročnik seznanjen, da je pristojni državni organ pri dobavitelju ali podizvajalcu v času izvajanja pogodbe ugotovil najmanj dve kršitvi v zvezi s:</w:t>
      </w:r>
    </w:p>
    <w:p w14:paraId="7909733B"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 xml:space="preserve">plačilom za delo, </w:t>
      </w:r>
    </w:p>
    <w:p w14:paraId="7A9695B7"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 xml:space="preserve">delovnim časom, </w:t>
      </w:r>
    </w:p>
    <w:p w14:paraId="7DFA9446"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 xml:space="preserve">počitki, </w:t>
      </w:r>
    </w:p>
    <w:p w14:paraId="111738F2"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 xml:space="preserve">opravljanjem dela na podlagi pogodb civilnega prava kljub obstoju elementov delovnega razmerja ali </w:t>
      </w:r>
    </w:p>
    <w:p w14:paraId="42F0449A"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w:t>
      </w:r>
      <w:r w:rsidRPr="00CB030D">
        <w:rPr>
          <w:rFonts w:ascii="Arial Nova" w:hAnsi="Arial Nova" w:cs="Arial"/>
          <w:iCs w:val="0"/>
          <w:color w:val="262626" w:themeColor="text1" w:themeTint="D9"/>
          <w:sz w:val="21"/>
          <w:szCs w:val="21"/>
        </w:rPr>
        <w:tab/>
        <w:t>v zvezi z zaposlovanjem na črno</w:t>
      </w:r>
    </w:p>
    <w:p w14:paraId="168493A0"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 xml:space="preserve"> in za kateri mu je bila s pravnomočno odločitvijo ali več pravnomočnimi odločitvami izrečena globa za prekršek.</w:t>
      </w:r>
    </w:p>
    <w:p w14:paraId="77202622" w14:textId="77777777" w:rsidR="00CB030D" w:rsidRPr="00CB030D" w:rsidRDefault="00CB030D" w:rsidP="00CB030D">
      <w:pPr>
        <w:jc w:val="both"/>
        <w:rPr>
          <w:rFonts w:ascii="Arial Nova" w:hAnsi="Arial Nova" w:cs="Arial"/>
          <w:iCs w:val="0"/>
          <w:color w:val="262626" w:themeColor="text1" w:themeTint="D9"/>
          <w:sz w:val="21"/>
          <w:szCs w:val="21"/>
        </w:rPr>
      </w:pPr>
    </w:p>
    <w:p w14:paraId="2763CB5B"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 xml:space="preserve">V primeru seznanitve naročnika s kršitvijo bo naročnik o tem obvestil dobavitelja v desetih dneh. </w:t>
      </w:r>
    </w:p>
    <w:p w14:paraId="3A7D3634" w14:textId="77777777" w:rsidR="00CB030D" w:rsidRPr="00CB030D" w:rsidRDefault="00CB030D" w:rsidP="00CB030D">
      <w:pPr>
        <w:jc w:val="both"/>
        <w:rPr>
          <w:rFonts w:ascii="Arial Nova" w:hAnsi="Arial Nova" w:cs="Arial"/>
          <w:iCs w:val="0"/>
          <w:color w:val="262626" w:themeColor="text1" w:themeTint="D9"/>
          <w:sz w:val="21"/>
          <w:szCs w:val="21"/>
        </w:rPr>
      </w:pPr>
    </w:p>
    <w:p w14:paraId="7095420D"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B030D">
        <w:rPr>
          <w:rFonts w:ascii="Arial Nova" w:hAnsi="Arial Nova" w:cs="Arial"/>
          <w:iCs w:val="0"/>
          <w:color w:val="262626" w:themeColor="text1" w:themeTint="D9"/>
          <w:sz w:val="21"/>
          <w:szCs w:val="21"/>
        </w:rPr>
        <w:t>podizvajanje</w:t>
      </w:r>
      <w:proofErr w:type="spellEnd"/>
      <w:r w:rsidRPr="00CB030D">
        <w:rPr>
          <w:rFonts w:ascii="Arial Nova" w:hAnsi="Arial Nova" w:cs="Arial"/>
          <w:iCs w:val="0"/>
          <w:color w:val="262626" w:themeColor="text1" w:themeTint="D9"/>
          <w:sz w:val="21"/>
          <w:szCs w:val="21"/>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913F2C5" w14:textId="77777777" w:rsidR="00CB030D" w:rsidRPr="00CB030D" w:rsidRDefault="00CB030D" w:rsidP="00CB030D">
      <w:pPr>
        <w:jc w:val="both"/>
        <w:rPr>
          <w:rFonts w:ascii="Arial Nova" w:hAnsi="Arial Nova" w:cs="Arial"/>
          <w:iCs w:val="0"/>
          <w:color w:val="262626" w:themeColor="text1" w:themeTint="D9"/>
          <w:sz w:val="21"/>
          <w:szCs w:val="21"/>
        </w:rPr>
      </w:pPr>
    </w:p>
    <w:p w14:paraId="7D5547C1" w14:textId="77777777" w:rsidR="00CB030D" w:rsidRPr="00CB030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V primeru izpolnitve razveznega pogoja se šteje, da je pogodba za tega dobavitelja razvezana z dnem sklenitve nove pogodbe o izvedbi javnega naročila za predmetno naročilo. O datumu sklenitve nove pogodbe bo naročnik obvestil dobavitelja.</w:t>
      </w:r>
    </w:p>
    <w:p w14:paraId="4BAEAF4C" w14:textId="77777777" w:rsidR="00CB030D" w:rsidRPr="00CB030D" w:rsidRDefault="00CB030D" w:rsidP="00CB030D">
      <w:pPr>
        <w:jc w:val="both"/>
        <w:rPr>
          <w:rFonts w:ascii="Arial Nova" w:hAnsi="Arial Nova" w:cs="Arial"/>
          <w:iCs w:val="0"/>
          <w:color w:val="262626" w:themeColor="text1" w:themeTint="D9"/>
          <w:sz w:val="21"/>
          <w:szCs w:val="21"/>
        </w:rPr>
      </w:pPr>
    </w:p>
    <w:p w14:paraId="75732C55" w14:textId="0787DDF0" w:rsidR="008B01CD" w:rsidRDefault="00CB030D" w:rsidP="00CB030D">
      <w:pPr>
        <w:jc w:val="both"/>
        <w:rPr>
          <w:rFonts w:ascii="Arial Nova" w:hAnsi="Arial Nova" w:cs="Arial"/>
          <w:iCs w:val="0"/>
          <w:color w:val="262626" w:themeColor="text1" w:themeTint="D9"/>
          <w:sz w:val="21"/>
          <w:szCs w:val="21"/>
        </w:rPr>
      </w:pPr>
      <w:r w:rsidRPr="00CB030D">
        <w:rPr>
          <w:rFonts w:ascii="Arial Nova" w:hAnsi="Arial Nova" w:cs="Arial"/>
          <w:iCs w:val="0"/>
          <w:color w:val="262626" w:themeColor="text1" w:themeTint="D9"/>
          <w:sz w:val="21"/>
          <w:szCs w:val="21"/>
        </w:rPr>
        <w:t>Če naročnik v 60 dneh od seznanitve s kršitvijo ne začne novega postopka javnega naročila, se šteje, da je pogodba razvezana šestdeseti dan od seznanitve s kršitvijo.</w:t>
      </w:r>
    </w:p>
    <w:p w14:paraId="52AB927C" w14:textId="77777777" w:rsidR="00CB030D" w:rsidRPr="008A432A" w:rsidRDefault="00CB030D" w:rsidP="00CB030D">
      <w:pPr>
        <w:rPr>
          <w:rFonts w:ascii="Arial Nova" w:hAnsi="Arial Nova" w:cs="Arial"/>
          <w:iCs w:val="0"/>
          <w:color w:val="262626" w:themeColor="text1" w:themeTint="D9"/>
          <w:sz w:val="21"/>
          <w:szCs w:val="21"/>
        </w:rPr>
      </w:pPr>
    </w:p>
    <w:p w14:paraId="5E78AA78"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18. člen</w:t>
      </w:r>
    </w:p>
    <w:p w14:paraId="5630A585" w14:textId="77777777" w:rsidR="008B01CD" w:rsidRPr="008A432A" w:rsidRDefault="008B01CD" w:rsidP="008B01CD">
      <w:pPr>
        <w:jc w:val="both"/>
        <w:rPr>
          <w:rFonts w:ascii="Arial Nova" w:hAnsi="Arial Nova" w:cs="Arial"/>
          <w:iCs w:val="0"/>
          <w:color w:val="262626" w:themeColor="text1" w:themeTint="D9"/>
          <w:sz w:val="21"/>
          <w:szCs w:val="21"/>
        </w:rPr>
      </w:pPr>
    </w:p>
    <w:p w14:paraId="234AB6AF" w14:textId="77777777" w:rsidR="008B01CD" w:rsidRPr="008A432A" w:rsidRDefault="008B01CD" w:rsidP="008B01CD">
      <w:pPr>
        <w:jc w:val="both"/>
        <w:outlineLvl w:val="0"/>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Skrbnik pogodbe na strani naročnika je ________________________________.</w:t>
      </w:r>
    </w:p>
    <w:p w14:paraId="044F297A" w14:textId="77777777" w:rsidR="008B01CD" w:rsidRPr="008A432A" w:rsidRDefault="008B01CD" w:rsidP="008B01CD">
      <w:pPr>
        <w:jc w:val="both"/>
        <w:outlineLvl w:val="0"/>
        <w:rPr>
          <w:rFonts w:ascii="Arial Nova" w:hAnsi="Arial Nova" w:cs="Arial"/>
          <w:iCs w:val="0"/>
          <w:color w:val="262626" w:themeColor="text1" w:themeTint="D9"/>
          <w:sz w:val="21"/>
          <w:szCs w:val="21"/>
        </w:rPr>
      </w:pPr>
    </w:p>
    <w:p w14:paraId="6BF6CEE3"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Tehnični skrbniki pogodbe za posamezne organizacijske enote naročnika, ki skrbijo za tehnični del izvedbe predmeta pogodbe, so:</w:t>
      </w:r>
    </w:p>
    <w:p w14:paraId="766BC2B0" w14:textId="77777777" w:rsidR="008B01CD" w:rsidRPr="008A432A" w:rsidRDefault="008B01CD" w:rsidP="008B01CD">
      <w:pPr>
        <w:jc w:val="both"/>
        <w:rPr>
          <w:rFonts w:ascii="Arial Nova" w:hAnsi="Arial Nova" w:cs="Arial"/>
          <w:iCs w:val="0"/>
          <w:color w:val="262626" w:themeColor="text1" w:themeTint="D9"/>
          <w:sz w:val="21"/>
          <w:szCs w:val="21"/>
        </w:rPr>
      </w:pPr>
    </w:p>
    <w:tbl>
      <w:tblPr>
        <w:tblW w:w="8952" w:type="dxa"/>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left w:w="0" w:type="dxa"/>
          <w:right w:w="0" w:type="dxa"/>
        </w:tblCellMar>
        <w:tblLook w:val="0600" w:firstRow="0" w:lastRow="0" w:firstColumn="0" w:lastColumn="0" w:noHBand="1" w:noVBand="1"/>
      </w:tblPr>
      <w:tblGrid>
        <w:gridCol w:w="3649"/>
        <w:gridCol w:w="2336"/>
        <w:gridCol w:w="2967"/>
      </w:tblGrid>
      <w:tr w:rsidR="008A432A" w:rsidRPr="008A432A" w14:paraId="0EC22552" w14:textId="77777777" w:rsidTr="008A0502">
        <w:trPr>
          <w:trHeight w:val="249"/>
          <w:jc w:val="center"/>
        </w:trPr>
        <w:tc>
          <w:tcPr>
            <w:tcW w:w="3649" w:type="dxa"/>
            <w:tcMar>
              <w:top w:w="0" w:type="dxa"/>
              <w:left w:w="70" w:type="dxa"/>
              <w:bottom w:w="0" w:type="dxa"/>
              <w:right w:w="70" w:type="dxa"/>
            </w:tcMar>
            <w:vAlign w:val="center"/>
          </w:tcPr>
          <w:p w14:paraId="1F18CD41" w14:textId="77777777" w:rsidR="008B01CD" w:rsidRPr="008A432A" w:rsidRDefault="008B01CD" w:rsidP="008B01CD">
            <w:pPr>
              <w:rPr>
                <w:rFonts w:ascii="Arial Nova" w:hAnsi="Arial Nova" w:cs="Arial"/>
                <w:b/>
                <w:bCs/>
                <w:iCs w:val="0"/>
                <w:color w:val="262626" w:themeColor="text1" w:themeTint="D9"/>
                <w:sz w:val="21"/>
                <w:szCs w:val="21"/>
              </w:rPr>
            </w:pPr>
            <w:r w:rsidRPr="008A432A">
              <w:rPr>
                <w:rFonts w:ascii="Arial Nova" w:hAnsi="Arial Nova" w:cs="Arial"/>
                <w:b/>
                <w:bCs/>
                <w:iCs w:val="0"/>
                <w:color w:val="262626" w:themeColor="text1" w:themeTint="D9"/>
                <w:sz w:val="21"/>
                <w:szCs w:val="21"/>
              </w:rPr>
              <w:t>OE – zdravstveni dom</w:t>
            </w:r>
          </w:p>
        </w:tc>
        <w:tc>
          <w:tcPr>
            <w:tcW w:w="2336" w:type="dxa"/>
            <w:tcMar>
              <w:top w:w="0" w:type="dxa"/>
              <w:left w:w="70" w:type="dxa"/>
              <w:bottom w:w="0" w:type="dxa"/>
              <w:right w:w="70" w:type="dxa"/>
            </w:tcMar>
            <w:vAlign w:val="center"/>
          </w:tcPr>
          <w:p w14:paraId="1586FF12" w14:textId="77777777" w:rsidR="008B01CD" w:rsidRPr="008A432A" w:rsidRDefault="008B01CD" w:rsidP="008B01CD">
            <w:pPr>
              <w:rPr>
                <w:rFonts w:ascii="Arial Nova" w:hAnsi="Arial Nova" w:cs="Arial"/>
                <w:b/>
                <w:bCs/>
                <w:iCs w:val="0"/>
                <w:color w:val="262626" w:themeColor="text1" w:themeTint="D9"/>
                <w:sz w:val="21"/>
                <w:szCs w:val="21"/>
              </w:rPr>
            </w:pPr>
            <w:r w:rsidRPr="008A432A">
              <w:rPr>
                <w:rFonts w:ascii="Arial Nova" w:hAnsi="Arial Nova" w:cs="Arial"/>
                <w:b/>
                <w:bCs/>
                <w:iCs w:val="0"/>
                <w:color w:val="262626" w:themeColor="text1" w:themeTint="D9"/>
                <w:sz w:val="21"/>
                <w:szCs w:val="21"/>
              </w:rPr>
              <w:t>Kontaktna oseba</w:t>
            </w:r>
          </w:p>
        </w:tc>
        <w:tc>
          <w:tcPr>
            <w:tcW w:w="2967" w:type="dxa"/>
            <w:tcMar>
              <w:top w:w="0" w:type="dxa"/>
              <w:left w:w="70" w:type="dxa"/>
              <w:bottom w:w="0" w:type="dxa"/>
              <w:right w:w="70" w:type="dxa"/>
            </w:tcMar>
            <w:vAlign w:val="center"/>
          </w:tcPr>
          <w:p w14:paraId="76F421D0" w14:textId="77777777" w:rsidR="008B01CD" w:rsidRPr="008A432A" w:rsidRDefault="008B01CD" w:rsidP="008B01CD">
            <w:pPr>
              <w:jc w:val="both"/>
              <w:rPr>
                <w:rFonts w:ascii="Arial Nova" w:hAnsi="Arial Nova" w:cs="Arial"/>
                <w:b/>
                <w:bCs/>
                <w:iCs w:val="0"/>
                <w:color w:val="262626" w:themeColor="text1" w:themeTint="D9"/>
                <w:sz w:val="21"/>
                <w:szCs w:val="21"/>
              </w:rPr>
            </w:pPr>
            <w:r w:rsidRPr="008A432A">
              <w:rPr>
                <w:rFonts w:ascii="Arial Nova" w:hAnsi="Arial Nova" w:cs="Arial"/>
                <w:b/>
                <w:bCs/>
                <w:iCs w:val="0"/>
                <w:color w:val="262626" w:themeColor="text1" w:themeTint="D9"/>
                <w:sz w:val="21"/>
                <w:szCs w:val="21"/>
              </w:rPr>
              <w:t>E - pošta</w:t>
            </w:r>
          </w:p>
        </w:tc>
      </w:tr>
      <w:tr w:rsidR="008A432A" w:rsidRPr="008A432A" w14:paraId="78240FF0" w14:textId="77777777" w:rsidTr="008A0502">
        <w:trPr>
          <w:trHeight w:val="249"/>
          <w:jc w:val="center"/>
        </w:trPr>
        <w:tc>
          <w:tcPr>
            <w:tcW w:w="3649" w:type="dxa"/>
            <w:tcMar>
              <w:top w:w="0" w:type="dxa"/>
              <w:left w:w="70" w:type="dxa"/>
              <w:bottom w:w="0" w:type="dxa"/>
              <w:right w:w="70" w:type="dxa"/>
            </w:tcMar>
            <w:vAlign w:val="center"/>
          </w:tcPr>
          <w:p w14:paraId="491E7EE6"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KRANJ</w:t>
            </w:r>
          </w:p>
        </w:tc>
        <w:tc>
          <w:tcPr>
            <w:tcW w:w="2336" w:type="dxa"/>
            <w:tcMar>
              <w:top w:w="0" w:type="dxa"/>
              <w:left w:w="70" w:type="dxa"/>
              <w:bottom w:w="0" w:type="dxa"/>
              <w:right w:w="70" w:type="dxa"/>
            </w:tcMar>
            <w:vAlign w:val="center"/>
          </w:tcPr>
          <w:p w14:paraId="31F71BAA"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6FED27FD"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4FED3435" w14:textId="77777777" w:rsidTr="008A0502">
        <w:trPr>
          <w:trHeight w:val="249"/>
          <w:jc w:val="center"/>
        </w:trPr>
        <w:tc>
          <w:tcPr>
            <w:tcW w:w="3649" w:type="dxa"/>
            <w:tcMar>
              <w:top w:w="0" w:type="dxa"/>
              <w:left w:w="70" w:type="dxa"/>
              <w:bottom w:w="0" w:type="dxa"/>
              <w:right w:w="70" w:type="dxa"/>
            </w:tcMar>
            <w:vAlign w:val="center"/>
          </w:tcPr>
          <w:p w14:paraId="1A847448"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JESENICE</w:t>
            </w:r>
          </w:p>
        </w:tc>
        <w:tc>
          <w:tcPr>
            <w:tcW w:w="2336" w:type="dxa"/>
            <w:tcMar>
              <w:top w:w="0" w:type="dxa"/>
              <w:left w:w="70" w:type="dxa"/>
              <w:bottom w:w="0" w:type="dxa"/>
              <w:right w:w="70" w:type="dxa"/>
            </w:tcMar>
            <w:vAlign w:val="center"/>
          </w:tcPr>
          <w:p w14:paraId="666DBF00"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1B4562D5"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48CBAD9D" w14:textId="77777777" w:rsidTr="008A0502">
        <w:trPr>
          <w:trHeight w:val="249"/>
          <w:jc w:val="center"/>
        </w:trPr>
        <w:tc>
          <w:tcPr>
            <w:tcW w:w="3649" w:type="dxa"/>
            <w:tcMar>
              <w:top w:w="0" w:type="dxa"/>
              <w:left w:w="70" w:type="dxa"/>
              <w:bottom w:w="0" w:type="dxa"/>
              <w:right w:w="70" w:type="dxa"/>
            </w:tcMar>
            <w:vAlign w:val="center"/>
          </w:tcPr>
          <w:p w14:paraId="59F8C33F"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BLED</w:t>
            </w:r>
          </w:p>
        </w:tc>
        <w:tc>
          <w:tcPr>
            <w:tcW w:w="2336" w:type="dxa"/>
            <w:tcMar>
              <w:top w:w="0" w:type="dxa"/>
              <w:left w:w="70" w:type="dxa"/>
              <w:bottom w:w="0" w:type="dxa"/>
              <w:right w:w="70" w:type="dxa"/>
            </w:tcMar>
            <w:vAlign w:val="center"/>
          </w:tcPr>
          <w:p w14:paraId="37673A9A"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0E40034F"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3CD7A6D7" w14:textId="77777777" w:rsidTr="008A0502">
        <w:trPr>
          <w:trHeight w:val="249"/>
          <w:jc w:val="center"/>
        </w:trPr>
        <w:tc>
          <w:tcPr>
            <w:tcW w:w="3649" w:type="dxa"/>
            <w:tcMar>
              <w:top w:w="0" w:type="dxa"/>
              <w:left w:w="70" w:type="dxa"/>
              <w:bottom w:w="0" w:type="dxa"/>
              <w:right w:w="70" w:type="dxa"/>
            </w:tcMar>
            <w:vAlign w:val="center"/>
          </w:tcPr>
          <w:p w14:paraId="48D0378D"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BOHINJ</w:t>
            </w:r>
          </w:p>
        </w:tc>
        <w:tc>
          <w:tcPr>
            <w:tcW w:w="2336" w:type="dxa"/>
            <w:tcMar>
              <w:top w:w="0" w:type="dxa"/>
              <w:left w:w="70" w:type="dxa"/>
              <w:bottom w:w="0" w:type="dxa"/>
              <w:right w:w="70" w:type="dxa"/>
            </w:tcMar>
            <w:vAlign w:val="center"/>
          </w:tcPr>
          <w:p w14:paraId="76EFFC0E"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6FA58B23"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5E891B2E" w14:textId="77777777" w:rsidTr="008A0502">
        <w:trPr>
          <w:trHeight w:val="249"/>
          <w:jc w:val="center"/>
        </w:trPr>
        <w:tc>
          <w:tcPr>
            <w:tcW w:w="3649" w:type="dxa"/>
            <w:tcMar>
              <w:top w:w="0" w:type="dxa"/>
              <w:left w:w="70" w:type="dxa"/>
              <w:bottom w:w="0" w:type="dxa"/>
              <w:right w:w="70" w:type="dxa"/>
            </w:tcMar>
            <w:vAlign w:val="center"/>
          </w:tcPr>
          <w:p w14:paraId="382859F3"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RADOVLJICA</w:t>
            </w:r>
          </w:p>
        </w:tc>
        <w:tc>
          <w:tcPr>
            <w:tcW w:w="2336" w:type="dxa"/>
            <w:tcMar>
              <w:top w:w="0" w:type="dxa"/>
              <w:left w:w="70" w:type="dxa"/>
              <w:bottom w:w="0" w:type="dxa"/>
              <w:right w:w="70" w:type="dxa"/>
            </w:tcMar>
            <w:vAlign w:val="center"/>
          </w:tcPr>
          <w:p w14:paraId="7F0FA2EE"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15EA74A2"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379687EE" w14:textId="77777777" w:rsidTr="008A0502">
        <w:trPr>
          <w:trHeight w:val="249"/>
          <w:jc w:val="center"/>
        </w:trPr>
        <w:tc>
          <w:tcPr>
            <w:tcW w:w="3649" w:type="dxa"/>
            <w:tcMar>
              <w:top w:w="0" w:type="dxa"/>
              <w:left w:w="70" w:type="dxa"/>
              <w:bottom w:w="0" w:type="dxa"/>
              <w:right w:w="70" w:type="dxa"/>
            </w:tcMar>
            <w:vAlign w:val="center"/>
          </w:tcPr>
          <w:p w14:paraId="4CE4939E"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TRŽIČ</w:t>
            </w:r>
          </w:p>
        </w:tc>
        <w:tc>
          <w:tcPr>
            <w:tcW w:w="2336" w:type="dxa"/>
            <w:tcMar>
              <w:top w:w="0" w:type="dxa"/>
              <w:left w:w="70" w:type="dxa"/>
              <w:bottom w:w="0" w:type="dxa"/>
              <w:right w:w="70" w:type="dxa"/>
            </w:tcMar>
            <w:vAlign w:val="center"/>
          </w:tcPr>
          <w:p w14:paraId="7800016A"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33434ABA"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5915B27B" w14:textId="77777777" w:rsidTr="008A0502">
        <w:trPr>
          <w:trHeight w:val="264"/>
          <w:jc w:val="center"/>
        </w:trPr>
        <w:tc>
          <w:tcPr>
            <w:tcW w:w="3649" w:type="dxa"/>
            <w:tcMar>
              <w:top w:w="0" w:type="dxa"/>
              <w:left w:w="70" w:type="dxa"/>
              <w:bottom w:w="0" w:type="dxa"/>
              <w:right w:w="70" w:type="dxa"/>
            </w:tcMar>
            <w:vAlign w:val="center"/>
          </w:tcPr>
          <w:p w14:paraId="24E97E71"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ZDRAVSTVENI DOM ŠKOFJA LOKA</w:t>
            </w:r>
          </w:p>
        </w:tc>
        <w:tc>
          <w:tcPr>
            <w:tcW w:w="2336" w:type="dxa"/>
            <w:tcMar>
              <w:top w:w="0" w:type="dxa"/>
              <w:left w:w="70" w:type="dxa"/>
              <w:bottom w:w="0" w:type="dxa"/>
              <w:right w:w="70" w:type="dxa"/>
            </w:tcMar>
            <w:vAlign w:val="center"/>
          </w:tcPr>
          <w:p w14:paraId="2CA48BBF"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3F91D7EF" w14:textId="77777777" w:rsidR="008B01CD" w:rsidRPr="008A432A" w:rsidRDefault="008B01CD" w:rsidP="008B01CD">
            <w:pPr>
              <w:jc w:val="both"/>
              <w:rPr>
                <w:rFonts w:ascii="Arial Nova" w:hAnsi="Arial Nova" w:cs="Arial"/>
                <w:iCs w:val="0"/>
                <w:color w:val="262626" w:themeColor="text1" w:themeTint="D9"/>
                <w:sz w:val="21"/>
                <w:szCs w:val="21"/>
              </w:rPr>
            </w:pPr>
          </w:p>
        </w:tc>
      </w:tr>
      <w:tr w:rsidR="008B01CD" w:rsidRPr="008A432A" w14:paraId="770AB605" w14:textId="77777777" w:rsidTr="008A0502">
        <w:trPr>
          <w:trHeight w:val="264"/>
          <w:jc w:val="center"/>
        </w:trPr>
        <w:tc>
          <w:tcPr>
            <w:tcW w:w="3649" w:type="dxa"/>
            <w:tcMar>
              <w:top w:w="0" w:type="dxa"/>
              <w:left w:w="70" w:type="dxa"/>
              <w:bottom w:w="0" w:type="dxa"/>
              <w:right w:w="70" w:type="dxa"/>
            </w:tcMar>
            <w:vAlign w:val="center"/>
          </w:tcPr>
          <w:p w14:paraId="306CFD8A" w14:textId="77777777" w:rsidR="008B01CD" w:rsidRPr="008A432A" w:rsidRDefault="008B01CD" w:rsidP="008B01CD">
            <w:pP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UPRAVA</w:t>
            </w:r>
          </w:p>
        </w:tc>
        <w:tc>
          <w:tcPr>
            <w:tcW w:w="2336" w:type="dxa"/>
            <w:tcMar>
              <w:top w:w="0" w:type="dxa"/>
              <w:left w:w="70" w:type="dxa"/>
              <w:bottom w:w="0" w:type="dxa"/>
              <w:right w:w="70" w:type="dxa"/>
            </w:tcMar>
            <w:vAlign w:val="center"/>
          </w:tcPr>
          <w:p w14:paraId="60475D57" w14:textId="77777777" w:rsidR="008B01CD" w:rsidRPr="008A432A" w:rsidRDefault="008B01CD" w:rsidP="008B01CD">
            <w:pPr>
              <w:jc w:val="both"/>
              <w:rPr>
                <w:rFonts w:ascii="Arial Nova" w:hAnsi="Arial Nova" w:cs="Arial"/>
                <w:iCs w:val="0"/>
                <w:color w:val="262626" w:themeColor="text1" w:themeTint="D9"/>
                <w:sz w:val="21"/>
                <w:szCs w:val="21"/>
              </w:rPr>
            </w:pPr>
          </w:p>
        </w:tc>
        <w:tc>
          <w:tcPr>
            <w:tcW w:w="2967" w:type="dxa"/>
            <w:tcMar>
              <w:top w:w="0" w:type="dxa"/>
              <w:left w:w="70" w:type="dxa"/>
              <w:bottom w:w="0" w:type="dxa"/>
              <w:right w:w="70" w:type="dxa"/>
            </w:tcMar>
            <w:vAlign w:val="center"/>
          </w:tcPr>
          <w:p w14:paraId="2CD4B404" w14:textId="77777777" w:rsidR="008B01CD" w:rsidRPr="008A432A" w:rsidRDefault="008B01CD" w:rsidP="008B01CD">
            <w:pPr>
              <w:jc w:val="both"/>
              <w:rPr>
                <w:rFonts w:ascii="Arial Nova" w:hAnsi="Arial Nova" w:cs="Arial"/>
                <w:iCs w:val="0"/>
                <w:color w:val="262626" w:themeColor="text1" w:themeTint="D9"/>
                <w:sz w:val="21"/>
                <w:szCs w:val="21"/>
              </w:rPr>
            </w:pPr>
          </w:p>
        </w:tc>
      </w:tr>
    </w:tbl>
    <w:p w14:paraId="70F5E356" w14:textId="77777777" w:rsidR="008B01CD" w:rsidRPr="008A432A" w:rsidRDefault="008B01CD" w:rsidP="008B01CD">
      <w:pPr>
        <w:jc w:val="both"/>
        <w:rPr>
          <w:rFonts w:ascii="Arial Nova" w:hAnsi="Arial Nova" w:cs="Arial"/>
          <w:iCs w:val="0"/>
          <w:color w:val="262626" w:themeColor="text1" w:themeTint="D9"/>
          <w:sz w:val="21"/>
          <w:szCs w:val="21"/>
        </w:rPr>
      </w:pPr>
    </w:p>
    <w:p w14:paraId="241F4E75" w14:textId="77777777" w:rsidR="008B01CD" w:rsidRPr="008A432A" w:rsidRDefault="008B01CD" w:rsidP="008B01CD">
      <w:pPr>
        <w:jc w:val="both"/>
        <w:rPr>
          <w:rFonts w:ascii="Arial Nova" w:hAnsi="Arial Nova" w:cs="Arial"/>
          <w:iCs w:val="0"/>
          <w:color w:val="262626" w:themeColor="text1" w:themeTint="D9"/>
          <w:sz w:val="21"/>
          <w:szCs w:val="21"/>
        </w:rPr>
      </w:pPr>
    </w:p>
    <w:p w14:paraId="6011ADDA" w14:textId="77777777" w:rsidR="008B01CD" w:rsidRPr="008A432A" w:rsidRDefault="008B01CD" w:rsidP="008B01CD">
      <w:pPr>
        <w:jc w:val="both"/>
        <w:outlineLvl w:val="0"/>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Skrbnik pogodbe s strani izvajalca je _________________________________.</w:t>
      </w:r>
    </w:p>
    <w:p w14:paraId="21476BC0" w14:textId="77777777" w:rsidR="008B01CD" w:rsidRPr="008A432A" w:rsidRDefault="008B01CD" w:rsidP="008B01CD">
      <w:pPr>
        <w:rPr>
          <w:rFonts w:ascii="Arial Nova" w:hAnsi="Arial Nova" w:cs="Arial"/>
          <w:iCs w:val="0"/>
          <w:color w:val="262626" w:themeColor="text1" w:themeTint="D9"/>
          <w:sz w:val="21"/>
          <w:szCs w:val="21"/>
        </w:rPr>
      </w:pPr>
    </w:p>
    <w:p w14:paraId="4BFD5946"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19. člen</w:t>
      </w:r>
    </w:p>
    <w:p w14:paraId="5156B8EE" w14:textId="77777777" w:rsidR="008B01CD" w:rsidRPr="008A432A" w:rsidRDefault="008B01CD" w:rsidP="008B01CD">
      <w:pPr>
        <w:jc w:val="center"/>
        <w:rPr>
          <w:rFonts w:ascii="Arial Nova" w:hAnsi="Arial Nova" w:cs="Arial"/>
          <w:iCs w:val="0"/>
          <w:color w:val="262626" w:themeColor="text1" w:themeTint="D9"/>
          <w:sz w:val="21"/>
          <w:szCs w:val="21"/>
        </w:rPr>
      </w:pPr>
    </w:p>
    <w:p w14:paraId="07016EE3"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Za medsebojne obveznosti, ki so opredeljene v tej pogodbi, kot za ostale medsebojne obveznosti, ki v pogodbi niso opredeljene, veljajo določila Obligacijskega zakonika in drugi predpisi, ki urejajo to področje. </w:t>
      </w:r>
    </w:p>
    <w:p w14:paraId="5D07A792" w14:textId="77777777" w:rsidR="008B01CD" w:rsidRPr="008A432A" w:rsidRDefault="008B01CD" w:rsidP="008B01CD">
      <w:pPr>
        <w:rPr>
          <w:rFonts w:ascii="Arial Nova" w:hAnsi="Arial Nova" w:cs="Arial"/>
          <w:iCs w:val="0"/>
          <w:color w:val="262626" w:themeColor="text1" w:themeTint="D9"/>
          <w:sz w:val="21"/>
          <w:szCs w:val="21"/>
        </w:rPr>
      </w:pPr>
    </w:p>
    <w:p w14:paraId="09B47338"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20. člen</w:t>
      </w:r>
    </w:p>
    <w:p w14:paraId="6AB4E363" w14:textId="77777777" w:rsidR="008B01CD" w:rsidRPr="008A432A" w:rsidRDefault="008B01CD" w:rsidP="008B01CD">
      <w:pPr>
        <w:jc w:val="center"/>
        <w:rPr>
          <w:rFonts w:ascii="Arial Nova" w:hAnsi="Arial Nova" w:cs="Arial"/>
          <w:iCs w:val="0"/>
          <w:color w:val="262626" w:themeColor="text1" w:themeTint="D9"/>
          <w:sz w:val="21"/>
          <w:szCs w:val="21"/>
        </w:rPr>
      </w:pPr>
    </w:p>
    <w:p w14:paraId="38844813" w14:textId="2F39449E"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Pogodba se sklepa za obdobje 48 mesecev, od </w:t>
      </w:r>
      <w:r w:rsidR="00394171">
        <w:rPr>
          <w:rFonts w:ascii="Arial Nova" w:hAnsi="Arial Nova" w:cs="Arial"/>
          <w:iCs w:val="0"/>
          <w:color w:val="262626" w:themeColor="text1" w:themeTint="D9"/>
          <w:sz w:val="21"/>
          <w:szCs w:val="21"/>
        </w:rPr>
        <w:t>______</w:t>
      </w:r>
      <w:r w:rsidRPr="008A432A">
        <w:rPr>
          <w:rFonts w:ascii="Arial Nova" w:hAnsi="Arial Nova" w:cs="Arial"/>
          <w:iCs w:val="0"/>
          <w:color w:val="262626" w:themeColor="text1" w:themeTint="D9"/>
          <w:sz w:val="21"/>
          <w:szCs w:val="21"/>
        </w:rPr>
        <w:t xml:space="preserve"> do </w:t>
      </w:r>
      <w:r w:rsidR="00394171">
        <w:rPr>
          <w:rFonts w:ascii="Arial Nova" w:hAnsi="Arial Nova" w:cs="Arial"/>
          <w:iCs w:val="0"/>
          <w:color w:val="262626" w:themeColor="text1" w:themeTint="D9"/>
          <w:sz w:val="21"/>
          <w:szCs w:val="21"/>
        </w:rPr>
        <w:t>_______</w:t>
      </w:r>
      <w:r w:rsidRPr="008A432A">
        <w:rPr>
          <w:rFonts w:ascii="Arial Nova" w:hAnsi="Arial Nova" w:cs="Arial"/>
          <w:iCs w:val="0"/>
          <w:color w:val="262626" w:themeColor="text1" w:themeTint="D9"/>
          <w:sz w:val="21"/>
          <w:szCs w:val="21"/>
        </w:rPr>
        <w:t>.</w:t>
      </w:r>
    </w:p>
    <w:p w14:paraId="45CDC516"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020EC213"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Naročnik lahko prekine pogodbo iz naslednjih razlogov:</w:t>
      </w:r>
    </w:p>
    <w:p w14:paraId="0B3807A8"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r w:rsidRPr="008A432A">
        <w:rPr>
          <w:rFonts w:ascii="Arial Nova" w:hAnsi="Arial Nova" w:cs="Arial"/>
          <w:iCs w:val="0"/>
          <w:color w:val="262626" w:themeColor="text1" w:themeTint="D9"/>
          <w:sz w:val="21"/>
          <w:szCs w:val="21"/>
        </w:rPr>
        <w:tab/>
        <w:t>iz razlogov po 96. členu ZJN-3;</w:t>
      </w:r>
    </w:p>
    <w:p w14:paraId="7F8A66B6"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r w:rsidRPr="008A432A">
        <w:rPr>
          <w:rFonts w:ascii="Arial Nova" w:hAnsi="Arial Nova" w:cs="Arial"/>
          <w:iCs w:val="0"/>
          <w:color w:val="262626" w:themeColor="text1" w:themeTint="D9"/>
          <w:sz w:val="21"/>
          <w:szCs w:val="21"/>
        </w:rPr>
        <w:tab/>
        <w:t>po splošnih pravilih civilnega prava (103. do 111. člen Obligacijskega zakonika);</w:t>
      </w:r>
    </w:p>
    <w:p w14:paraId="7B934B2A"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r w:rsidRPr="008A432A">
        <w:rPr>
          <w:rFonts w:ascii="Arial Nova" w:hAnsi="Arial Nova" w:cs="Arial"/>
          <w:iCs w:val="0"/>
          <w:color w:val="262626" w:themeColor="text1" w:themeTint="D9"/>
          <w:sz w:val="21"/>
          <w:szCs w:val="21"/>
        </w:rPr>
        <w:tab/>
        <w:t xml:space="preserve">zaradi ponavljajočih napak pri izvedbi oziroma zaradi zamud pri dostavi, zaradi spremembe kvalitete izvedenih storitev glede na ponudbo izvajalca, zaradi neupravičenih podražitev ali pa zaradi ostalih pisno dokumentiranih reklamacij, neodzivnosti izvajalca oziroma nespoštovanja določil pogodbe, pri čemer lahko naročnik odpove pogodbo brez dodatnih utemeljevanj in dokazovanj s pisno odpovedjo, ki stopi v veljavo na dan prejema odpovedi pri izvajalcu. </w:t>
      </w:r>
    </w:p>
    <w:p w14:paraId="5CB7934D"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099AD35B"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Vsaka stranka lahko brez razloga odstopi od pogodbe s pisno odpovedjo in odpovednim rokom 120 dni. Odpovedni rok začne teči naslednji dan po prejemu pisne odpovedi.</w:t>
      </w:r>
    </w:p>
    <w:p w14:paraId="13AB107F"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24A481B9"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p>
    <w:p w14:paraId="561168C7" w14:textId="77777777" w:rsidR="008B01CD" w:rsidRPr="008A432A" w:rsidRDefault="008B01CD" w:rsidP="008B01CD">
      <w:pPr>
        <w:autoSpaceDE w:val="0"/>
        <w:autoSpaceDN w:val="0"/>
        <w:adjustRightInd w:val="0"/>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20. člen</w:t>
      </w:r>
    </w:p>
    <w:p w14:paraId="74ED7A93" w14:textId="77777777" w:rsidR="008B01CD" w:rsidRPr="008A432A" w:rsidRDefault="008B01CD" w:rsidP="008B01CD">
      <w:pPr>
        <w:rPr>
          <w:rFonts w:ascii="Arial Nova" w:hAnsi="Arial Nova" w:cs="Arial"/>
          <w:iCs w:val="0"/>
          <w:color w:val="262626" w:themeColor="text1" w:themeTint="D9"/>
          <w:sz w:val="21"/>
          <w:szCs w:val="21"/>
        </w:rPr>
      </w:pPr>
    </w:p>
    <w:p w14:paraId="558442E6"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 primeru odpovedi pogodbe ali v primeru, ko poteče rok veljavnosti pogodbe, je izvajalec dolžan izvajati vse pogodbene obveznosti do trenutka primopredaje, izvesti predajo vzdrževanja, o kateri vodi zapisnik, ob prisotnosti odgovorne osebe naročnika v času in kraju, ki ga določi naročnik, ter ob prisotnosti novega vzdrževalca. Naročniku mora predati tudi celotno dokumentacijo o vseh nalogah vzdrževanja in celotno dokumentacijo, ki je vezana na naročnikov IKS, vključno z vsemi uporabniškimi imeni in gesli za dostop do IKS.</w:t>
      </w:r>
    </w:p>
    <w:p w14:paraId="0D3401B5" w14:textId="611071DC"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xml:space="preserve"> </w:t>
      </w:r>
    </w:p>
    <w:p w14:paraId="1F322631" w14:textId="77777777" w:rsidR="008B01CD" w:rsidRPr="008A432A" w:rsidRDefault="008B01CD" w:rsidP="008B01CD">
      <w:pPr>
        <w:jc w:val="both"/>
        <w:rPr>
          <w:rFonts w:ascii="Arial Nova" w:hAnsi="Arial Nova" w:cs="Arial"/>
          <w:iCs w:val="0"/>
          <w:color w:val="262626" w:themeColor="text1" w:themeTint="D9"/>
          <w:sz w:val="21"/>
          <w:szCs w:val="21"/>
        </w:rPr>
      </w:pPr>
    </w:p>
    <w:p w14:paraId="61EFEA6F"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21. člen</w:t>
      </w:r>
    </w:p>
    <w:p w14:paraId="4C018CD9" w14:textId="77777777" w:rsidR="008B01CD" w:rsidRPr="008A432A" w:rsidRDefault="008B01CD" w:rsidP="008B01CD">
      <w:pPr>
        <w:jc w:val="center"/>
        <w:rPr>
          <w:rFonts w:ascii="Arial Nova" w:hAnsi="Arial Nova" w:cs="Arial"/>
          <w:iCs w:val="0"/>
          <w:color w:val="262626" w:themeColor="text1" w:themeTint="D9"/>
          <w:sz w:val="21"/>
          <w:szCs w:val="21"/>
        </w:rPr>
      </w:pPr>
    </w:p>
    <w:p w14:paraId="72854994" w14:textId="77777777" w:rsidR="008B01CD" w:rsidRPr="008A432A" w:rsidRDefault="008B01CD" w:rsidP="008B01CD">
      <w:pPr>
        <w:autoSpaceDE w:val="0"/>
        <w:autoSpaceDN w:val="0"/>
        <w:adjustRightInd w:val="0"/>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Morebitne dodatne zahteve naročnika so mogoče samo v dogovoru z izvajalcem in morajo biti sklenjene pisno, v obliki aneksa k pogodbi.</w:t>
      </w:r>
    </w:p>
    <w:p w14:paraId="7E64B06B" w14:textId="77777777" w:rsidR="008B01CD" w:rsidRPr="008A432A" w:rsidRDefault="008B01CD" w:rsidP="008B01CD">
      <w:pPr>
        <w:jc w:val="center"/>
        <w:rPr>
          <w:rFonts w:ascii="Arial Nova" w:hAnsi="Arial Nova" w:cs="Arial"/>
          <w:iCs w:val="0"/>
          <w:color w:val="262626" w:themeColor="text1" w:themeTint="D9"/>
          <w:sz w:val="21"/>
          <w:szCs w:val="21"/>
        </w:rPr>
      </w:pPr>
    </w:p>
    <w:p w14:paraId="77D0EA3C"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22. člen</w:t>
      </w:r>
    </w:p>
    <w:p w14:paraId="24B6F942" w14:textId="77777777" w:rsidR="008B01CD" w:rsidRPr="008A432A" w:rsidRDefault="008B01CD" w:rsidP="008B01CD">
      <w:pPr>
        <w:jc w:val="both"/>
        <w:rPr>
          <w:rFonts w:ascii="Arial Nova" w:hAnsi="Arial Nova" w:cs="Arial"/>
          <w:iCs w:val="0"/>
          <w:color w:val="262626" w:themeColor="text1" w:themeTint="D9"/>
          <w:sz w:val="21"/>
          <w:szCs w:val="21"/>
        </w:rPr>
      </w:pPr>
    </w:p>
    <w:p w14:paraId="1A851D64"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Vse morebitne spore iz te pogodbe bosta pogodbeni stranki reševali sporazumno, sicer pa jih rešuje stvarno pristojno sodišče v Kranju.</w:t>
      </w:r>
    </w:p>
    <w:p w14:paraId="7FC53295" w14:textId="77777777" w:rsidR="008B01CD" w:rsidRPr="008A432A" w:rsidRDefault="008B01CD" w:rsidP="008B01CD">
      <w:pPr>
        <w:jc w:val="both"/>
        <w:rPr>
          <w:rFonts w:ascii="Arial Nova" w:hAnsi="Arial Nova" w:cs="Arial"/>
          <w:iCs w:val="0"/>
          <w:color w:val="262626" w:themeColor="text1" w:themeTint="D9"/>
          <w:sz w:val="21"/>
          <w:szCs w:val="21"/>
        </w:rPr>
      </w:pPr>
    </w:p>
    <w:p w14:paraId="4B32733E"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23. člen</w:t>
      </w:r>
    </w:p>
    <w:p w14:paraId="697BE7C4" w14:textId="77777777" w:rsidR="008B01CD" w:rsidRPr="008A432A" w:rsidRDefault="008B01CD" w:rsidP="008B01CD">
      <w:pPr>
        <w:jc w:val="center"/>
        <w:rPr>
          <w:rFonts w:ascii="Arial Nova" w:hAnsi="Arial Nova" w:cs="Arial"/>
          <w:iCs w:val="0"/>
          <w:color w:val="262626" w:themeColor="text1" w:themeTint="D9"/>
          <w:sz w:val="21"/>
          <w:szCs w:val="21"/>
        </w:rPr>
      </w:pPr>
    </w:p>
    <w:p w14:paraId="517726AA" w14:textId="77777777" w:rsidR="008B01CD"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Pogodba je sklenjena, ko jo podpišeta obe pogodbeni stranki in prične veljati z izpolnitvijo obveznosti izvajalca iz prvega odstavka 13. člena te pogodbe.</w:t>
      </w:r>
    </w:p>
    <w:p w14:paraId="7446C12D" w14:textId="77777777" w:rsidR="003672B9" w:rsidRDefault="003672B9" w:rsidP="008B01CD">
      <w:pPr>
        <w:jc w:val="both"/>
        <w:rPr>
          <w:rFonts w:ascii="Arial Nova" w:hAnsi="Arial Nova" w:cs="Arial"/>
          <w:iCs w:val="0"/>
          <w:color w:val="262626" w:themeColor="text1" w:themeTint="D9"/>
          <w:sz w:val="21"/>
          <w:szCs w:val="21"/>
        </w:rPr>
      </w:pPr>
    </w:p>
    <w:p w14:paraId="64A997B2" w14:textId="77777777" w:rsidR="003672B9" w:rsidRDefault="003672B9" w:rsidP="008B01CD">
      <w:pPr>
        <w:jc w:val="both"/>
        <w:rPr>
          <w:rFonts w:ascii="Arial Nova" w:hAnsi="Arial Nova" w:cs="Arial"/>
          <w:iCs w:val="0"/>
          <w:color w:val="262626" w:themeColor="text1" w:themeTint="D9"/>
          <w:sz w:val="21"/>
          <w:szCs w:val="21"/>
        </w:rPr>
      </w:pPr>
    </w:p>
    <w:p w14:paraId="3E41752E" w14:textId="77777777" w:rsidR="003672B9" w:rsidRPr="008A432A" w:rsidRDefault="003672B9" w:rsidP="008B01CD">
      <w:pPr>
        <w:jc w:val="both"/>
        <w:rPr>
          <w:rFonts w:ascii="Arial Nova" w:hAnsi="Arial Nova" w:cs="Arial"/>
          <w:iCs w:val="0"/>
          <w:color w:val="262626" w:themeColor="text1" w:themeTint="D9"/>
          <w:sz w:val="21"/>
          <w:szCs w:val="21"/>
        </w:rPr>
      </w:pPr>
    </w:p>
    <w:p w14:paraId="63132724" w14:textId="77777777" w:rsidR="008B01CD" w:rsidRPr="008A432A" w:rsidRDefault="008B01CD" w:rsidP="008B01CD">
      <w:pPr>
        <w:jc w:val="both"/>
        <w:rPr>
          <w:rFonts w:ascii="Arial Nova" w:hAnsi="Arial Nova" w:cs="Arial"/>
          <w:iCs w:val="0"/>
          <w:color w:val="262626" w:themeColor="text1" w:themeTint="D9"/>
          <w:sz w:val="21"/>
          <w:szCs w:val="21"/>
        </w:rPr>
      </w:pPr>
    </w:p>
    <w:p w14:paraId="70D172AE" w14:textId="77777777" w:rsidR="008B01CD" w:rsidRPr="008A432A" w:rsidRDefault="008B01CD" w:rsidP="008B01CD">
      <w:pPr>
        <w:jc w:val="center"/>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lastRenderedPageBreak/>
        <w:t>24. člen</w:t>
      </w:r>
    </w:p>
    <w:p w14:paraId="2E297EEA" w14:textId="77777777" w:rsidR="008B01CD" w:rsidRPr="008A432A" w:rsidRDefault="008B01CD" w:rsidP="008B01CD">
      <w:pPr>
        <w:jc w:val="both"/>
        <w:rPr>
          <w:rFonts w:ascii="Arial Nova" w:hAnsi="Arial Nova" w:cs="Arial"/>
          <w:iCs w:val="0"/>
          <w:color w:val="262626" w:themeColor="text1" w:themeTint="D9"/>
          <w:sz w:val="21"/>
          <w:szCs w:val="21"/>
        </w:rPr>
      </w:pPr>
    </w:p>
    <w:p w14:paraId="08F69AAC"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Pogodba je sestavljena v štirih enakih izvodih od katerih prejme vsaka pogodbena stranka po dva izvoda.</w:t>
      </w:r>
    </w:p>
    <w:p w14:paraId="77986CC8" w14:textId="77777777" w:rsidR="008B01CD" w:rsidRPr="008A432A" w:rsidRDefault="008B01CD" w:rsidP="008B01CD">
      <w:pPr>
        <w:jc w:val="both"/>
        <w:rPr>
          <w:rFonts w:ascii="Arial Nova" w:hAnsi="Arial Nova" w:cs="Arial"/>
          <w:iCs w:val="0"/>
          <w:color w:val="262626" w:themeColor="text1" w:themeTint="D9"/>
          <w:sz w:val="21"/>
          <w:szCs w:val="21"/>
        </w:rPr>
      </w:pPr>
    </w:p>
    <w:p w14:paraId="2D922C9E" w14:textId="77777777" w:rsidR="008B01CD" w:rsidRPr="008A432A" w:rsidRDefault="008B01CD" w:rsidP="008B01CD">
      <w:pPr>
        <w:jc w:val="both"/>
        <w:rPr>
          <w:rFonts w:ascii="Arial Nova" w:hAnsi="Arial Nova" w:cs="Arial"/>
          <w:iCs w:val="0"/>
          <w:color w:val="262626" w:themeColor="text1" w:themeTint="D9"/>
          <w:sz w:val="21"/>
          <w:szCs w:val="21"/>
        </w:rPr>
      </w:pPr>
    </w:p>
    <w:p w14:paraId="5BC67BE5" w14:textId="77777777" w:rsidR="008B01CD" w:rsidRPr="008A432A" w:rsidRDefault="008B01CD" w:rsidP="008B01CD">
      <w:pPr>
        <w:jc w:val="both"/>
        <w:rPr>
          <w:rFonts w:ascii="Arial Nova" w:hAnsi="Arial Nova" w:cs="Arial"/>
          <w:iCs w:val="0"/>
          <w:color w:val="262626" w:themeColor="text1" w:themeTint="D9"/>
          <w:sz w:val="21"/>
          <w:szCs w:val="21"/>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8A432A" w:rsidRPr="008A432A" w14:paraId="1999B9F0" w14:textId="77777777" w:rsidTr="008A0502">
        <w:trPr>
          <w:cantSplit/>
        </w:trPr>
        <w:tc>
          <w:tcPr>
            <w:tcW w:w="4465" w:type="dxa"/>
          </w:tcPr>
          <w:p w14:paraId="688BD981"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 dne ___________</w:t>
            </w:r>
          </w:p>
        </w:tc>
        <w:tc>
          <w:tcPr>
            <w:tcW w:w="170" w:type="dxa"/>
          </w:tcPr>
          <w:p w14:paraId="5824177B" w14:textId="77777777" w:rsidR="008B01CD" w:rsidRPr="008A432A" w:rsidRDefault="008B01CD" w:rsidP="008B01CD">
            <w:pPr>
              <w:jc w:val="both"/>
              <w:rPr>
                <w:rFonts w:ascii="Arial Nova" w:hAnsi="Arial Nova" w:cs="Arial"/>
                <w:iCs w:val="0"/>
                <w:color w:val="262626" w:themeColor="text1" w:themeTint="D9"/>
                <w:sz w:val="21"/>
                <w:szCs w:val="21"/>
              </w:rPr>
            </w:pPr>
          </w:p>
        </w:tc>
        <w:tc>
          <w:tcPr>
            <w:tcW w:w="4590" w:type="dxa"/>
          </w:tcPr>
          <w:p w14:paraId="7BA5BFEB"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Kranj, dne ____________</w:t>
            </w:r>
          </w:p>
          <w:p w14:paraId="20C08C57" w14:textId="77777777" w:rsidR="008B01CD" w:rsidRPr="008A432A" w:rsidRDefault="008B01CD" w:rsidP="008B01CD">
            <w:pPr>
              <w:jc w:val="both"/>
              <w:rPr>
                <w:rFonts w:ascii="Arial Nova" w:hAnsi="Arial Nova" w:cs="Arial"/>
                <w:iCs w:val="0"/>
                <w:color w:val="262626" w:themeColor="text1" w:themeTint="D9"/>
                <w:sz w:val="21"/>
                <w:szCs w:val="21"/>
              </w:rPr>
            </w:pPr>
          </w:p>
          <w:p w14:paraId="15D4A3B9" w14:textId="77777777" w:rsidR="008B01CD" w:rsidRPr="008A432A" w:rsidRDefault="008B01CD" w:rsidP="008B01CD">
            <w:pPr>
              <w:jc w:val="both"/>
              <w:rPr>
                <w:rFonts w:ascii="Arial Nova" w:hAnsi="Arial Nova" w:cs="Arial"/>
                <w:iCs w:val="0"/>
                <w:color w:val="262626" w:themeColor="text1" w:themeTint="D9"/>
                <w:sz w:val="21"/>
                <w:szCs w:val="21"/>
              </w:rPr>
            </w:pPr>
          </w:p>
        </w:tc>
      </w:tr>
      <w:tr w:rsidR="008A432A" w:rsidRPr="008A432A" w14:paraId="49D02235" w14:textId="77777777" w:rsidTr="008A0502">
        <w:trPr>
          <w:cantSplit/>
        </w:trPr>
        <w:tc>
          <w:tcPr>
            <w:tcW w:w="4465" w:type="dxa"/>
          </w:tcPr>
          <w:p w14:paraId="397EFBD6" w14:textId="77777777" w:rsidR="008B01CD" w:rsidRPr="008A432A" w:rsidRDefault="008B01CD" w:rsidP="008B01CD">
            <w:pPr>
              <w:jc w:val="both"/>
              <w:rPr>
                <w:rFonts w:ascii="Arial Nova" w:hAnsi="Arial Nova" w:cs="Arial"/>
                <w:iCs w:val="0"/>
                <w:color w:val="262626" w:themeColor="text1" w:themeTint="D9"/>
                <w:sz w:val="21"/>
                <w:szCs w:val="21"/>
              </w:rPr>
            </w:pPr>
          </w:p>
          <w:p w14:paraId="57901DCD"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Izvajalec:</w:t>
            </w:r>
          </w:p>
        </w:tc>
        <w:tc>
          <w:tcPr>
            <w:tcW w:w="170" w:type="dxa"/>
          </w:tcPr>
          <w:p w14:paraId="4ED4323D" w14:textId="77777777" w:rsidR="008B01CD" w:rsidRPr="008A432A" w:rsidRDefault="008B01CD" w:rsidP="008B01CD">
            <w:pPr>
              <w:jc w:val="both"/>
              <w:rPr>
                <w:rFonts w:ascii="Arial Nova" w:hAnsi="Arial Nova" w:cs="Arial"/>
                <w:iCs w:val="0"/>
                <w:color w:val="262626" w:themeColor="text1" w:themeTint="D9"/>
                <w:sz w:val="21"/>
                <w:szCs w:val="21"/>
              </w:rPr>
            </w:pPr>
          </w:p>
        </w:tc>
        <w:tc>
          <w:tcPr>
            <w:tcW w:w="4590" w:type="dxa"/>
          </w:tcPr>
          <w:p w14:paraId="3D983629" w14:textId="77777777" w:rsidR="008B01CD" w:rsidRPr="008A432A" w:rsidRDefault="008B01CD" w:rsidP="008B01CD">
            <w:pPr>
              <w:jc w:val="both"/>
              <w:rPr>
                <w:rFonts w:ascii="Arial Nova" w:hAnsi="Arial Nova" w:cs="Arial"/>
                <w:iCs w:val="0"/>
                <w:color w:val="262626" w:themeColor="text1" w:themeTint="D9"/>
                <w:sz w:val="21"/>
                <w:szCs w:val="21"/>
              </w:rPr>
            </w:pPr>
          </w:p>
          <w:p w14:paraId="1362A13B"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Naročnik:</w:t>
            </w:r>
          </w:p>
        </w:tc>
      </w:tr>
      <w:tr w:rsidR="008B01CD" w:rsidRPr="008A432A" w14:paraId="75BF9DC4" w14:textId="77777777" w:rsidTr="008A0502">
        <w:trPr>
          <w:cantSplit/>
        </w:trPr>
        <w:tc>
          <w:tcPr>
            <w:tcW w:w="4465" w:type="dxa"/>
          </w:tcPr>
          <w:p w14:paraId="50BD39EC" w14:textId="77777777" w:rsidR="008B01CD" w:rsidRPr="008A432A" w:rsidRDefault="008B01CD" w:rsidP="008B01CD">
            <w:pPr>
              <w:jc w:val="both"/>
              <w:rPr>
                <w:rFonts w:ascii="Arial Nova" w:hAnsi="Arial Nova" w:cs="Arial"/>
                <w:iCs w:val="0"/>
                <w:color w:val="262626" w:themeColor="text1" w:themeTint="D9"/>
                <w:sz w:val="21"/>
                <w:szCs w:val="21"/>
              </w:rPr>
            </w:pPr>
          </w:p>
          <w:p w14:paraId="0663F771" w14:textId="77777777" w:rsidR="008B01CD" w:rsidRPr="008A432A" w:rsidRDefault="008B01CD" w:rsidP="008B01CD">
            <w:pPr>
              <w:jc w:val="both"/>
              <w:rPr>
                <w:rFonts w:ascii="Arial Nova" w:hAnsi="Arial Nova" w:cs="Arial"/>
                <w:iCs w:val="0"/>
                <w:color w:val="262626" w:themeColor="text1" w:themeTint="D9"/>
                <w:sz w:val="21"/>
                <w:szCs w:val="21"/>
              </w:rPr>
            </w:pPr>
          </w:p>
          <w:p w14:paraId="44186252"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p>
          <w:p w14:paraId="7680CD6F"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(naziv izvajalca)</w:t>
            </w:r>
          </w:p>
          <w:p w14:paraId="46561FDF" w14:textId="77777777" w:rsidR="008B01CD" w:rsidRPr="008A432A" w:rsidRDefault="008B01CD" w:rsidP="008B01CD">
            <w:pPr>
              <w:jc w:val="both"/>
              <w:rPr>
                <w:rFonts w:ascii="Arial Nova" w:hAnsi="Arial Nova" w:cs="Arial"/>
                <w:iCs w:val="0"/>
                <w:color w:val="262626" w:themeColor="text1" w:themeTint="D9"/>
                <w:sz w:val="21"/>
                <w:szCs w:val="21"/>
              </w:rPr>
            </w:pPr>
          </w:p>
          <w:p w14:paraId="71119449"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p>
          <w:p w14:paraId="4A72B266"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(ime in priimek podpisnika)</w:t>
            </w:r>
          </w:p>
          <w:p w14:paraId="2D32D2E4" w14:textId="77777777" w:rsidR="008B01CD" w:rsidRPr="008A432A" w:rsidRDefault="008B01CD" w:rsidP="008B01CD">
            <w:pPr>
              <w:jc w:val="both"/>
              <w:rPr>
                <w:rFonts w:ascii="Arial Nova" w:hAnsi="Arial Nova" w:cs="Arial"/>
                <w:iCs w:val="0"/>
                <w:color w:val="262626" w:themeColor="text1" w:themeTint="D9"/>
                <w:sz w:val="21"/>
                <w:szCs w:val="21"/>
              </w:rPr>
            </w:pPr>
          </w:p>
          <w:p w14:paraId="11D13485"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p>
          <w:p w14:paraId="21D894EE"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(naziv podpisnika)</w:t>
            </w:r>
          </w:p>
        </w:tc>
        <w:tc>
          <w:tcPr>
            <w:tcW w:w="170" w:type="dxa"/>
          </w:tcPr>
          <w:p w14:paraId="0CD6344C" w14:textId="77777777" w:rsidR="008B01CD" w:rsidRPr="008A432A" w:rsidRDefault="008B01CD" w:rsidP="008B01CD">
            <w:pPr>
              <w:jc w:val="both"/>
              <w:rPr>
                <w:rFonts w:ascii="Arial Nova" w:hAnsi="Arial Nova" w:cs="Arial"/>
                <w:iCs w:val="0"/>
                <w:color w:val="262626" w:themeColor="text1" w:themeTint="D9"/>
                <w:sz w:val="21"/>
                <w:szCs w:val="21"/>
              </w:rPr>
            </w:pPr>
          </w:p>
        </w:tc>
        <w:tc>
          <w:tcPr>
            <w:tcW w:w="4590" w:type="dxa"/>
          </w:tcPr>
          <w:p w14:paraId="10A1062D" w14:textId="77777777" w:rsidR="008B01CD" w:rsidRPr="008A432A" w:rsidRDefault="008B01CD" w:rsidP="008B01CD">
            <w:pPr>
              <w:jc w:val="both"/>
              <w:rPr>
                <w:rFonts w:ascii="Arial Nova" w:hAnsi="Arial Nova" w:cs="Arial"/>
                <w:iCs w:val="0"/>
                <w:color w:val="262626" w:themeColor="text1" w:themeTint="D9"/>
                <w:sz w:val="21"/>
                <w:szCs w:val="21"/>
              </w:rPr>
            </w:pPr>
          </w:p>
          <w:p w14:paraId="0C76B987"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Osnovno zdravstvo Gorenjske</w:t>
            </w:r>
          </w:p>
          <w:p w14:paraId="41B826F7" w14:textId="77777777" w:rsidR="008B01CD" w:rsidRPr="008A432A" w:rsidRDefault="008B01CD" w:rsidP="008B01CD">
            <w:pPr>
              <w:jc w:val="both"/>
              <w:rPr>
                <w:rFonts w:ascii="Arial Nova" w:hAnsi="Arial Nova" w:cs="Arial"/>
                <w:iCs w:val="0"/>
                <w:color w:val="262626" w:themeColor="text1" w:themeTint="D9"/>
                <w:sz w:val="21"/>
                <w:szCs w:val="21"/>
              </w:rPr>
            </w:pPr>
          </w:p>
          <w:p w14:paraId="50BBB10A" w14:textId="77777777" w:rsidR="008B01CD" w:rsidRPr="008A432A" w:rsidRDefault="008B01CD" w:rsidP="008B01CD">
            <w:pPr>
              <w:jc w:val="both"/>
              <w:rPr>
                <w:rFonts w:ascii="Arial Nova" w:hAnsi="Arial Nova" w:cs="Arial"/>
                <w:iCs w:val="0"/>
                <w:color w:val="262626" w:themeColor="text1" w:themeTint="D9"/>
                <w:sz w:val="21"/>
                <w:szCs w:val="21"/>
              </w:rPr>
            </w:pPr>
          </w:p>
          <w:p w14:paraId="4B83A845" w14:textId="77777777" w:rsidR="008B01CD" w:rsidRPr="008A432A" w:rsidRDefault="008B01CD" w:rsidP="008B01CD">
            <w:pPr>
              <w:jc w:val="both"/>
              <w:rPr>
                <w:rFonts w:ascii="Arial Nova" w:hAnsi="Arial Nova" w:cs="Arial"/>
                <w:iCs w:val="0"/>
                <w:color w:val="262626" w:themeColor="text1" w:themeTint="D9"/>
                <w:sz w:val="21"/>
                <w:szCs w:val="21"/>
              </w:rPr>
            </w:pPr>
          </w:p>
          <w:p w14:paraId="14DB3E87"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p>
          <w:p w14:paraId="39FA8441"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(ime in priimek podpisnika)</w:t>
            </w:r>
          </w:p>
          <w:p w14:paraId="5AB088D4" w14:textId="77777777" w:rsidR="008B01CD" w:rsidRPr="008A432A" w:rsidRDefault="008B01CD" w:rsidP="008B01CD">
            <w:pPr>
              <w:jc w:val="both"/>
              <w:rPr>
                <w:rFonts w:ascii="Arial Nova" w:hAnsi="Arial Nova" w:cs="Arial"/>
                <w:iCs w:val="0"/>
                <w:color w:val="262626" w:themeColor="text1" w:themeTint="D9"/>
                <w:sz w:val="21"/>
                <w:szCs w:val="21"/>
              </w:rPr>
            </w:pPr>
          </w:p>
          <w:p w14:paraId="417E1757"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w:t>
            </w:r>
          </w:p>
          <w:p w14:paraId="1D5234C8" w14:textId="77777777" w:rsidR="008B01CD" w:rsidRPr="008A432A" w:rsidRDefault="008B01CD" w:rsidP="008B01CD">
            <w:pPr>
              <w:jc w:val="both"/>
              <w:rPr>
                <w:rFonts w:ascii="Arial Nova" w:hAnsi="Arial Nova" w:cs="Arial"/>
                <w:iCs w:val="0"/>
                <w:color w:val="262626" w:themeColor="text1" w:themeTint="D9"/>
                <w:sz w:val="21"/>
                <w:szCs w:val="21"/>
              </w:rPr>
            </w:pPr>
            <w:r w:rsidRPr="008A432A">
              <w:rPr>
                <w:rFonts w:ascii="Arial Nova" w:hAnsi="Arial Nova" w:cs="Arial"/>
                <w:iCs w:val="0"/>
                <w:color w:val="262626" w:themeColor="text1" w:themeTint="D9"/>
                <w:sz w:val="21"/>
                <w:szCs w:val="21"/>
              </w:rPr>
              <w:t>(naziv podpisnika)</w:t>
            </w:r>
          </w:p>
        </w:tc>
      </w:tr>
    </w:tbl>
    <w:p w14:paraId="5314627C" w14:textId="77777777" w:rsidR="008B01CD" w:rsidRPr="008A432A" w:rsidRDefault="008B01CD" w:rsidP="008B01CD">
      <w:pPr>
        <w:rPr>
          <w:rFonts w:ascii="Arial Nova" w:hAnsi="Arial Nova" w:cs="Arial"/>
          <w:iCs w:val="0"/>
          <w:color w:val="262626" w:themeColor="text1" w:themeTint="D9"/>
          <w:sz w:val="21"/>
          <w:szCs w:val="21"/>
        </w:rPr>
      </w:pPr>
    </w:p>
    <w:p w14:paraId="501319AB" w14:textId="77777777" w:rsidR="008B01CD" w:rsidRPr="008A432A" w:rsidRDefault="008B01CD" w:rsidP="008B01CD">
      <w:pPr>
        <w:rPr>
          <w:rFonts w:ascii="Arial Nova" w:hAnsi="Arial Nova" w:cs="Arial"/>
          <w:b/>
          <w:iCs w:val="0"/>
          <w:color w:val="262626" w:themeColor="text1" w:themeTint="D9"/>
          <w:sz w:val="21"/>
          <w:szCs w:val="21"/>
        </w:rPr>
      </w:pPr>
    </w:p>
    <w:bookmarkEnd w:id="0"/>
    <w:bookmarkEnd w:id="1"/>
    <w:bookmarkEnd w:id="2"/>
    <w:bookmarkEnd w:id="3"/>
    <w:bookmarkEnd w:id="4"/>
    <w:p w14:paraId="7B26D9E7" w14:textId="77777777" w:rsidR="001F7340" w:rsidRPr="008A432A" w:rsidRDefault="001F7340" w:rsidP="008B01CD">
      <w:pPr>
        <w:rPr>
          <w:color w:val="262626" w:themeColor="text1" w:themeTint="D9"/>
        </w:rPr>
      </w:pPr>
    </w:p>
    <w:sectPr w:rsidR="001F7340" w:rsidRPr="008A432A" w:rsidSect="003A3C1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0373" w14:textId="77777777" w:rsidR="005C65BB" w:rsidRDefault="005C65BB">
      <w:r>
        <w:separator/>
      </w:r>
    </w:p>
  </w:endnote>
  <w:endnote w:type="continuationSeparator" w:id="0">
    <w:p w14:paraId="6A091ED2" w14:textId="77777777" w:rsidR="005C65BB" w:rsidRDefault="005C6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Nova">
    <w:altName w:val="Arial Nova"/>
    <w:panose1 w:val="020B0504020202020204"/>
    <w:charset w:val="00"/>
    <w:family w:val="swiss"/>
    <w:pitch w:val="variable"/>
    <w:sig w:usb0="0000028F"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14DD" w14:textId="77777777" w:rsidR="000A6A4E" w:rsidRDefault="008512B8" w:rsidP="00294D48">
    <w:pPr>
      <w:pStyle w:val="Noga"/>
      <w:jc w:val="center"/>
    </w:pPr>
    <w:r>
      <w:rPr>
        <w:rFonts w:ascii="Cambria" w:hAnsi="Cambria"/>
        <w:sz w:val="28"/>
        <w:szCs w:val="28"/>
      </w:rPr>
      <w:t xml:space="preserve">~ </w:t>
    </w:r>
    <w:r w:rsidRPr="00534054">
      <w:rPr>
        <w:sz w:val="20"/>
        <w:szCs w:val="20"/>
      </w:rPr>
      <w:fldChar w:fldCharType="begin"/>
    </w:r>
    <w:r w:rsidRPr="00534054">
      <w:rPr>
        <w:sz w:val="20"/>
        <w:szCs w:val="20"/>
      </w:rPr>
      <w:instrText xml:space="preserve"> PAGE    \* MERGEFORMAT </w:instrText>
    </w:r>
    <w:r w:rsidRPr="00534054">
      <w:rPr>
        <w:sz w:val="20"/>
        <w:szCs w:val="20"/>
      </w:rPr>
      <w:fldChar w:fldCharType="separate"/>
    </w:r>
    <w:r w:rsidRPr="001B3DFC">
      <w:rPr>
        <w:rFonts w:ascii="Cambria" w:hAnsi="Cambria"/>
        <w:noProof/>
        <w:sz w:val="20"/>
        <w:szCs w:val="20"/>
      </w:rPr>
      <w:t>4</w:t>
    </w:r>
    <w:r w:rsidRPr="00534054">
      <w:rPr>
        <w:sz w:val="20"/>
        <w:szCs w:val="20"/>
      </w:rPr>
      <w:fldChar w:fldCharType="end"/>
    </w:r>
    <w:r>
      <w:rPr>
        <w:rFonts w:ascii="Cambria" w:hAnsi="Cambr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E6A8D" w14:textId="77777777" w:rsidR="005C65BB" w:rsidRDefault="005C65BB">
      <w:r>
        <w:separator/>
      </w:r>
    </w:p>
  </w:footnote>
  <w:footnote w:type="continuationSeparator" w:id="0">
    <w:p w14:paraId="404B2FAD" w14:textId="77777777" w:rsidR="005C65BB" w:rsidRDefault="005C6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D85D88"/>
    <w:multiLevelType w:val="hybridMultilevel"/>
    <w:tmpl w:val="CA64D118"/>
    <w:lvl w:ilvl="0" w:tplc="AA1EB2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BB67D1"/>
    <w:multiLevelType w:val="multilevel"/>
    <w:tmpl w:val="42DA0C1C"/>
    <w:lvl w:ilvl="0">
      <w:start w:val="1"/>
      <w:numFmt w:val="decimal"/>
      <w:pStyle w:val="Naslov1"/>
      <w:lvlText w:val="%1."/>
      <w:lvlJc w:val="left"/>
      <w:pPr>
        <w:tabs>
          <w:tab w:val="num" w:pos="142"/>
        </w:tabs>
        <w:ind w:left="142" w:hanging="567"/>
      </w:pPr>
      <w:rPr>
        <w:rFonts w:hint="default"/>
      </w:rPr>
    </w:lvl>
    <w:lvl w:ilvl="1">
      <w:start w:val="1"/>
      <w:numFmt w:val="decimal"/>
      <w:lvlText w:val="%1.%2."/>
      <w:lvlJc w:val="left"/>
      <w:pPr>
        <w:tabs>
          <w:tab w:val="num" w:pos="360"/>
        </w:tabs>
        <w:ind w:left="0" w:firstLine="0"/>
      </w:pPr>
      <w:rPr>
        <w:rFonts w:hint="default"/>
      </w:rPr>
    </w:lvl>
    <w:lvl w:ilvl="2">
      <w:start w:val="1"/>
      <w:numFmt w:val="decimal"/>
      <w:pStyle w:val="Naslov3"/>
      <w:lvlText w:val="%1.%2.%3."/>
      <w:lvlJc w:val="left"/>
      <w:pPr>
        <w:tabs>
          <w:tab w:val="num" w:pos="567"/>
        </w:tabs>
        <w:ind w:left="567" w:hanging="567"/>
      </w:pPr>
      <w:rPr>
        <w:rFonts w:hint="default"/>
      </w:rPr>
    </w:lvl>
    <w:lvl w:ilvl="3">
      <w:start w:val="1"/>
      <w:numFmt w:val="decimal"/>
      <w:lvlText w:val="%1.%2.%3.%4."/>
      <w:lvlJc w:val="left"/>
      <w:pPr>
        <w:tabs>
          <w:tab w:val="num" w:pos="655"/>
        </w:tabs>
        <w:ind w:left="655" w:hanging="1080"/>
      </w:pPr>
      <w:rPr>
        <w:rFonts w:hint="default"/>
      </w:rPr>
    </w:lvl>
    <w:lvl w:ilvl="4">
      <w:start w:val="1"/>
      <w:numFmt w:val="decimal"/>
      <w:lvlText w:val="%1.%2.%3.%4.%5."/>
      <w:lvlJc w:val="left"/>
      <w:pPr>
        <w:tabs>
          <w:tab w:val="num" w:pos="655"/>
        </w:tabs>
        <w:ind w:left="655" w:hanging="1080"/>
      </w:pPr>
      <w:rPr>
        <w:rFonts w:hint="default"/>
      </w:rPr>
    </w:lvl>
    <w:lvl w:ilvl="5">
      <w:start w:val="1"/>
      <w:numFmt w:val="decimal"/>
      <w:lvlText w:val="%1.%2.%3.%4.%5.%6."/>
      <w:lvlJc w:val="left"/>
      <w:pPr>
        <w:tabs>
          <w:tab w:val="num" w:pos="1015"/>
        </w:tabs>
        <w:ind w:left="1015" w:hanging="1440"/>
      </w:pPr>
      <w:rPr>
        <w:rFonts w:hint="default"/>
      </w:rPr>
    </w:lvl>
    <w:lvl w:ilvl="6">
      <w:start w:val="1"/>
      <w:numFmt w:val="decimal"/>
      <w:lvlText w:val="%1.%2.%3.%4.%5.%6.%7."/>
      <w:lvlJc w:val="left"/>
      <w:pPr>
        <w:tabs>
          <w:tab w:val="num" w:pos="1015"/>
        </w:tabs>
        <w:ind w:left="1015" w:hanging="1440"/>
      </w:pPr>
      <w:rPr>
        <w:rFonts w:hint="default"/>
      </w:rPr>
    </w:lvl>
    <w:lvl w:ilvl="7">
      <w:start w:val="1"/>
      <w:numFmt w:val="decimal"/>
      <w:lvlText w:val="%1.%2.%3.%4.%5.%6.%7.%8."/>
      <w:lvlJc w:val="left"/>
      <w:pPr>
        <w:tabs>
          <w:tab w:val="num" w:pos="1375"/>
        </w:tabs>
        <w:ind w:left="1375" w:hanging="1800"/>
      </w:pPr>
      <w:rPr>
        <w:rFonts w:hint="default"/>
      </w:rPr>
    </w:lvl>
    <w:lvl w:ilvl="8">
      <w:start w:val="1"/>
      <w:numFmt w:val="decimal"/>
      <w:lvlText w:val="%1.%2.%3.%4.%5.%6.%7.%8.%9."/>
      <w:lvlJc w:val="left"/>
      <w:pPr>
        <w:tabs>
          <w:tab w:val="num" w:pos="1735"/>
        </w:tabs>
        <w:ind w:left="1735" w:hanging="2160"/>
      </w:pPr>
      <w:rPr>
        <w:rFonts w:hint="default"/>
      </w:rPr>
    </w:lvl>
  </w:abstractNum>
  <w:abstractNum w:abstractNumId="4"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6B9A4AC8"/>
    <w:multiLevelType w:val="multilevel"/>
    <w:tmpl w:val="3FFE4CEA"/>
    <w:lvl w:ilvl="0">
      <w:numFmt w:val="decimal"/>
      <w:pStyle w:val="Slog1"/>
      <w:lvlText w:val="%1."/>
      <w:lvlJc w:val="left"/>
      <w:pPr>
        <w:tabs>
          <w:tab w:val="num" w:pos="567"/>
        </w:tabs>
        <w:ind w:left="567" w:hanging="567"/>
      </w:pPr>
      <w:rPr>
        <w:rFonts w:ascii="Times New Roman" w:hAnsi="Times New Roman" w:hint="default"/>
        <w:b/>
        <w:i w:val="0"/>
        <w:sz w:val="24"/>
      </w:rPr>
    </w:lvl>
    <w:lvl w:ilvl="1">
      <w:start w:val="1"/>
      <w:numFmt w:val="decimal"/>
      <w:lvlText w:val="%1.%2."/>
      <w:lvlJc w:val="left"/>
      <w:pPr>
        <w:tabs>
          <w:tab w:val="num" w:pos="1985"/>
        </w:tabs>
        <w:ind w:left="1985" w:hanging="567"/>
      </w:pPr>
      <w:rPr>
        <w:rFonts w:ascii="Times New Roman" w:hAnsi="Times New Roman" w:hint="default"/>
        <w:b w:val="0"/>
        <w:i w:val="0"/>
        <w:sz w:val="24"/>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282"/>
        </w:tabs>
        <w:ind w:left="2282" w:hanging="864"/>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8"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59451139">
    <w:abstractNumId w:val="3"/>
  </w:num>
  <w:num w:numId="2" w16cid:durableId="406851922">
    <w:abstractNumId w:val="7"/>
  </w:num>
  <w:num w:numId="3" w16cid:durableId="1974024123">
    <w:abstractNumId w:val="0"/>
  </w:num>
  <w:num w:numId="4" w16cid:durableId="2113737738">
    <w:abstractNumId w:val="1"/>
  </w:num>
  <w:num w:numId="5" w16cid:durableId="1955867436">
    <w:abstractNumId w:val="8"/>
  </w:num>
  <w:num w:numId="6" w16cid:durableId="2033457962">
    <w:abstractNumId w:val="4"/>
  </w:num>
  <w:num w:numId="7" w16cid:durableId="1611931571">
    <w:abstractNumId w:val="6"/>
  </w:num>
  <w:num w:numId="8" w16cid:durableId="924151559">
    <w:abstractNumId w:val="2"/>
  </w:num>
  <w:num w:numId="9" w16cid:durableId="19765965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340"/>
    <w:rsid w:val="000A40F3"/>
    <w:rsid w:val="000A6A4E"/>
    <w:rsid w:val="001D138D"/>
    <w:rsid w:val="001F7340"/>
    <w:rsid w:val="002E2A55"/>
    <w:rsid w:val="00354381"/>
    <w:rsid w:val="003672B9"/>
    <w:rsid w:val="00394171"/>
    <w:rsid w:val="005C65BB"/>
    <w:rsid w:val="005E124A"/>
    <w:rsid w:val="0060139D"/>
    <w:rsid w:val="00620593"/>
    <w:rsid w:val="008512B8"/>
    <w:rsid w:val="008A432A"/>
    <w:rsid w:val="008B01CD"/>
    <w:rsid w:val="00C02922"/>
    <w:rsid w:val="00C22C6E"/>
    <w:rsid w:val="00CB030D"/>
    <w:rsid w:val="00CC7F86"/>
    <w:rsid w:val="00D15130"/>
    <w:rsid w:val="00D24518"/>
    <w:rsid w:val="00DB1B53"/>
    <w:rsid w:val="00DD0C65"/>
    <w:rsid w:val="00E06844"/>
    <w:rsid w:val="00EC541C"/>
    <w:rsid w:val="00F725B9"/>
    <w:rsid w:val="00F813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354E6"/>
  <w15:chartTrackingRefBased/>
  <w15:docId w15:val="{A2BAAA0B-C3E9-42DB-93E3-DB6E0DA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7340"/>
    <w:pPr>
      <w:spacing w:after="0" w:line="240" w:lineRule="auto"/>
    </w:pPr>
    <w:rPr>
      <w:rFonts w:ascii="Times New Roman" w:eastAsia="Times New Roman" w:hAnsi="Times New Roman" w:cs="Times New Roman"/>
      <w:iCs/>
      <w:color w:val="000000"/>
      <w:kern w:val="0"/>
      <w:sz w:val="24"/>
      <w:szCs w:val="24"/>
      <w:lang w:eastAsia="sl-SI"/>
      <w14:ligatures w14:val="none"/>
    </w:rPr>
  </w:style>
  <w:style w:type="paragraph" w:styleId="Naslov1">
    <w:name w:val="heading 1"/>
    <w:basedOn w:val="Navaden"/>
    <w:next w:val="Navaden"/>
    <w:link w:val="Naslov1Znak"/>
    <w:qFormat/>
    <w:rsid w:val="001F7340"/>
    <w:pPr>
      <w:keepNext/>
      <w:numPr>
        <w:numId w:val="1"/>
      </w:numPr>
      <w:outlineLvl w:val="0"/>
    </w:pPr>
    <w:rPr>
      <w:b/>
      <w:bCs/>
      <w:iCs w:val="0"/>
      <w:szCs w:val="20"/>
      <w:lang w:val="x-none" w:eastAsia="x-none"/>
    </w:rPr>
  </w:style>
  <w:style w:type="paragraph" w:styleId="Naslov2">
    <w:name w:val="heading 2"/>
    <w:basedOn w:val="Navaden"/>
    <w:next w:val="Navaden"/>
    <w:link w:val="Naslov2Znak"/>
    <w:unhideWhenUsed/>
    <w:qFormat/>
    <w:rsid w:val="00DB1B5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 Char"/>
    <w:basedOn w:val="Navaden"/>
    <w:next w:val="Navaden"/>
    <w:link w:val="Naslov3Znak"/>
    <w:autoRedefine/>
    <w:qFormat/>
    <w:rsid w:val="001F7340"/>
    <w:pPr>
      <w:keepNext/>
      <w:numPr>
        <w:ilvl w:val="2"/>
        <w:numId w:val="1"/>
      </w:numPr>
      <w:outlineLvl w:val="2"/>
    </w:pPr>
    <w:rPr>
      <w:b/>
      <w:bCs/>
      <w:iCs w:val="0"/>
      <w:color w:val="auto"/>
      <w:szCs w:val="26"/>
      <w:lang w:val="x-none" w:eastAsia="x-none"/>
    </w:rPr>
  </w:style>
  <w:style w:type="paragraph" w:styleId="Naslov4">
    <w:name w:val="heading 4"/>
    <w:basedOn w:val="Navaden"/>
    <w:next w:val="Navaden"/>
    <w:link w:val="Naslov4Znak"/>
    <w:qFormat/>
    <w:rsid w:val="00DB1B53"/>
    <w:pPr>
      <w:keepNext/>
      <w:spacing w:before="240" w:after="60"/>
      <w:ind w:left="864" w:hanging="864"/>
      <w:outlineLvl w:val="3"/>
    </w:pPr>
    <w:rPr>
      <w:rFonts w:ascii="Arial" w:hAnsi="Arial"/>
      <w:bCs/>
      <w:iCs w:val="0"/>
      <w:color w:val="auto"/>
      <w:szCs w:val="28"/>
    </w:rPr>
  </w:style>
  <w:style w:type="paragraph" w:styleId="Naslov5">
    <w:name w:val="heading 5"/>
    <w:basedOn w:val="Navaden"/>
    <w:next w:val="Navaden"/>
    <w:link w:val="Naslov5Znak"/>
    <w:qFormat/>
    <w:rsid w:val="00DB1B53"/>
    <w:pPr>
      <w:keepNext/>
      <w:ind w:left="1008" w:hanging="1008"/>
      <w:jc w:val="both"/>
      <w:outlineLvl w:val="4"/>
    </w:pPr>
    <w:rPr>
      <w:iCs w:val="0"/>
      <w:color w:val="auto"/>
      <w:szCs w:val="20"/>
      <w:u w:val="single"/>
      <w:lang w:eastAsia="x-none"/>
    </w:rPr>
  </w:style>
  <w:style w:type="paragraph" w:styleId="Naslov6">
    <w:name w:val="heading 6"/>
    <w:basedOn w:val="Navaden"/>
    <w:next w:val="Navaden"/>
    <w:link w:val="Naslov6Znak"/>
    <w:qFormat/>
    <w:rsid w:val="00DB1B53"/>
    <w:pPr>
      <w:keepNext/>
      <w:ind w:left="1152" w:hanging="1152"/>
      <w:jc w:val="right"/>
      <w:outlineLvl w:val="5"/>
    </w:pPr>
    <w:rPr>
      <w:b/>
      <w:iCs w:val="0"/>
      <w:color w:val="auto"/>
      <w:szCs w:val="20"/>
    </w:rPr>
  </w:style>
  <w:style w:type="paragraph" w:styleId="Naslov7">
    <w:name w:val="heading 7"/>
    <w:basedOn w:val="Navaden"/>
    <w:next w:val="Navaden"/>
    <w:link w:val="Naslov7Znak"/>
    <w:uiPriority w:val="9"/>
    <w:unhideWhenUsed/>
    <w:qFormat/>
    <w:rsid w:val="00DB1B53"/>
    <w:pPr>
      <w:keepNext/>
      <w:keepLines/>
      <w:spacing w:before="200"/>
      <w:ind w:left="1296" w:hanging="1296"/>
      <w:outlineLvl w:val="6"/>
    </w:pPr>
    <w:rPr>
      <w:rFonts w:ascii="Calibri Light" w:hAnsi="Calibri Light"/>
      <w:i/>
      <w:color w:val="404040"/>
      <w:sz w:val="20"/>
      <w:szCs w:val="20"/>
    </w:rPr>
  </w:style>
  <w:style w:type="paragraph" w:styleId="Naslov8">
    <w:name w:val="heading 8"/>
    <w:basedOn w:val="Navaden"/>
    <w:next w:val="Navaden"/>
    <w:link w:val="Naslov8Znak"/>
    <w:uiPriority w:val="9"/>
    <w:semiHidden/>
    <w:unhideWhenUsed/>
    <w:qFormat/>
    <w:rsid w:val="00DB1B53"/>
    <w:pPr>
      <w:keepNext/>
      <w:keepLines/>
      <w:spacing w:before="40"/>
      <w:ind w:left="1440" w:hanging="1440"/>
      <w:outlineLvl w:val="7"/>
    </w:pPr>
    <w:rPr>
      <w:rFonts w:ascii="Calibri Light" w:hAnsi="Calibri Light"/>
      <w:iCs w:val="0"/>
      <w:color w:val="272727"/>
      <w:sz w:val="21"/>
      <w:szCs w:val="21"/>
    </w:rPr>
  </w:style>
  <w:style w:type="paragraph" w:styleId="Naslov9">
    <w:name w:val="heading 9"/>
    <w:basedOn w:val="Navaden"/>
    <w:next w:val="Navaden"/>
    <w:link w:val="Naslov9Znak"/>
    <w:uiPriority w:val="9"/>
    <w:semiHidden/>
    <w:unhideWhenUsed/>
    <w:qFormat/>
    <w:rsid w:val="00DB1B53"/>
    <w:pPr>
      <w:keepNext/>
      <w:keepLines/>
      <w:spacing w:before="40"/>
      <w:ind w:left="1584" w:hanging="1584"/>
      <w:outlineLvl w:val="8"/>
    </w:pPr>
    <w:rPr>
      <w:rFonts w:ascii="Calibri Light" w:hAnsi="Calibri Light"/>
      <w:i/>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F7340"/>
    <w:rPr>
      <w:rFonts w:ascii="Times New Roman" w:eastAsia="Times New Roman" w:hAnsi="Times New Roman" w:cs="Times New Roman"/>
      <w:b/>
      <w:bCs/>
      <w:color w:val="000000"/>
      <w:kern w:val="0"/>
      <w:sz w:val="24"/>
      <w:szCs w:val="20"/>
      <w:lang w:val="x-none" w:eastAsia="x-none"/>
      <w14:ligatures w14:val="none"/>
    </w:rPr>
  </w:style>
  <w:style w:type="character" w:customStyle="1" w:styleId="Naslov3Znak">
    <w:name w:val="Naslov 3 Znak"/>
    <w:aliases w:val="Heading 3 Char Znak"/>
    <w:basedOn w:val="Privzetapisavaodstavka"/>
    <w:link w:val="Naslov3"/>
    <w:rsid w:val="001F7340"/>
    <w:rPr>
      <w:rFonts w:ascii="Times New Roman" w:eastAsia="Times New Roman" w:hAnsi="Times New Roman" w:cs="Times New Roman"/>
      <w:b/>
      <w:bCs/>
      <w:kern w:val="0"/>
      <w:sz w:val="24"/>
      <w:szCs w:val="26"/>
      <w:lang w:val="x-none" w:eastAsia="x-none"/>
      <w14:ligatures w14:val="none"/>
    </w:rPr>
  </w:style>
  <w:style w:type="paragraph" w:styleId="Noga">
    <w:name w:val="footer"/>
    <w:basedOn w:val="Navaden"/>
    <w:link w:val="NogaZnak"/>
    <w:uiPriority w:val="99"/>
    <w:rsid w:val="001F7340"/>
    <w:pPr>
      <w:tabs>
        <w:tab w:val="center" w:pos="4536"/>
        <w:tab w:val="right" w:pos="9072"/>
      </w:tabs>
    </w:pPr>
    <w:rPr>
      <w:lang w:val="x-none"/>
    </w:rPr>
  </w:style>
  <w:style w:type="character" w:customStyle="1" w:styleId="NogaZnak">
    <w:name w:val="Noga Znak"/>
    <w:basedOn w:val="Privzetapisavaodstavka"/>
    <w:link w:val="Noga"/>
    <w:uiPriority w:val="99"/>
    <w:rsid w:val="001F7340"/>
    <w:rPr>
      <w:rFonts w:ascii="Times New Roman" w:eastAsia="Times New Roman" w:hAnsi="Times New Roman" w:cs="Times New Roman"/>
      <w:iCs/>
      <w:color w:val="000000"/>
      <w:kern w:val="0"/>
      <w:sz w:val="24"/>
      <w:szCs w:val="24"/>
      <w:lang w:val="x-none" w:eastAsia="sl-SI"/>
      <w14:ligatures w14:val="none"/>
    </w:rPr>
  </w:style>
  <w:style w:type="character" w:styleId="Hiperpovezava">
    <w:name w:val="Hyperlink"/>
    <w:uiPriority w:val="99"/>
    <w:rsid w:val="001F7340"/>
    <w:rPr>
      <w:color w:val="0000FF"/>
      <w:u w:val="single"/>
    </w:rPr>
  </w:style>
  <w:style w:type="paragraph" w:styleId="Telobesedila">
    <w:name w:val="Body Text"/>
    <w:basedOn w:val="Navaden"/>
    <w:link w:val="TelobesedilaZnak"/>
    <w:rsid w:val="001F7340"/>
    <w:rPr>
      <w:rFonts w:ascii="Garamond" w:hAnsi="Garamond"/>
      <w:color w:val="FF0000"/>
      <w:lang w:val="x-none"/>
    </w:rPr>
  </w:style>
  <w:style w:type="character" w:customStyle="1" w:styleId="TelobesedilaZnak">
    <w:name w:val="Telo besedila Znak"/>
    <w:basedOn w:val="Privzetapisavaodstavka"/>
    <w:link w:val="Telobesedila"/>
    <w:rsid w:val="001F7340"/>
    <w:rPr>
      <w:rFonts w:ascii="Garamond" w:eastAsia="Times New Roman" w:hAnsi="Garamond" w:cs="Times New Roman"/>
      <w:iCs/>
      <w:color w:val="FF0000"/>
      <w:kern w:val="0"/>
      <w:sz w:val="24"/>
      <w:szCs w:val="24"/>
      <w:lang w:val="x-none" w:eastAsia="sl-SI"/>
      <w14:ligatures w14:val="none"/>
    </w:rPr>
  </w:style>
  <w:style w:type="paragraph" w:customStyle="1" w:styleId="CoverTable">
    <w:name w:val="Cover Table"/>
    <w:rsid w:val="001F7340"/>
    <w:pPr>
      <w:widowControl w:val="0"/>
      <w:spacing w:before="56" w:after="0" w:line="240" w:lineRule="auto"/>
      <w:ind w:left="56" w:right="56"/>
    </w:pPr>
    <w:rPr>
      <w:rFonts w:ascii="Arial" w:eastAsia="Times New Roman" w:hAnsi="Arial" w:cs="Times New Roman"/>
      <w:color w:val="000000"/>
      <w:kern w:val="0"/>
      <w:sz w:val="20"/>
      <w:szCs w:val="20"/>
      <w:lang w:val="en-US"/>
      <w14:ligatures w14:val="none"/>
    </w:rPr>
  </w:style>
  <w:style w:type="paragraph" w:customStyle="1" w:styleId="TitleSmall">
    <w:name w:val="Title Small"/>
    <w:rsid w:val="001F7340"/>
    <w:pPr>
      <w:widowControl w:val="0"/>
      <w:spacing w:before="56" w:after="0" w:line="240" w:lineRule="atLeast"/>
      <w:ind w:left="56" w:right="56"/>
    </w:pPr>
    <w:rPr>
      <w:rFonts w:ascii="Arial" w:eastAsia="Times New Roman" w:hAnsi="Arial" w:cs="Times New Roman"/>
      <w:color w:val="000000"/>
      <w:kern w:val="0"/>
      <w:sz w:val="16"/>
      <w:szCs w:val="20"/>
      <w:lang w:val="en-US"/>
      <w14:ligatures w14:val="none"/>
    </w:rPr>
  </w:style>
  <w:style w:type="paragraph" w:styleId="Odstavekseznama">
    <w:name w:val="List Paragraph"/>
    <w:basedOn w:val="Navaden"/>
    <w:link w:val="OdstavekseznamaZnak"/>
    <w:uiPriority w:val="34"/>
    <w:qFormat/>
    <w:rsid w:val="00C02922"/>
    <w:pPr>
      <w:ind w:left="720"/>
      <w:contextualSpacing/>
    </w:pPr>
  </w:style>
  <w:style w:type="paragraph" w:customStyle="1" w:styleId="Slog1">
    <w:name w:val="Slog1"/>
    <w:basedOn w:val="Navaden"/>
    <w:rsid w:val="00620593"/>
    <w:pPr>
      <w:numPr>
        <w:numId w:val="2"/>
      </w:numPr>
    </w:pPr>
    <w:rPr>
      <w:b/>
      <w:iCs w:val="0"/>
      <w:color w:val="auto"/>
      <w:szCs w:val="20"/>
      <w:lang w:eastAsia="en-US"/>
    </w:rPr>
  </w:style>
  <w:style w:type="paragraph" w:styleId="Glava">
    <w:name w:val="header"/>
    <w:basedOn w:val="Navaden"/>
    <w:link w:val="GlavaZnak"/>
    <w:uiPriority w:val="99"/>
    <w:rsid w:val="00620593"/>
    <w:pPr>
      <w:tabs>
        <w:tab w:val="center" w:pos="4536"/>
        <w:tab w:val="right" w:pos="9072"/>
      </w:tabs>
    </w:pPr>
    <w:rPr>
      <w:lang w:val="x-none"/>
    </w:rPr>
  </w:style>
  <w:style w:type="character" w:customStyle="1" w:styleId="GlavaZnak">
    <w:name w:val="Glava Znak"/>
    <w:basedOn w:val="Privzetapisavaodstavka"/>
    <w:link w:val="Glava"/>
    <w:uiPriority w:val="99"/>
    <w:rsid w:val="00620593"/>
    <w:rPr>
      <w:rFonts w:ascii="Times New Roman" w:eastAsia="Times New Roman" w:hAnsi="Times New Roman" w:cs="Times New Roman"/>
      <w:iCs/>
      <w:color w:val="000000"/>
      <w:kern w:val="0"/>
      <w:sz w:val="24"/>
      <w:szCs w:val="24"/>
      <w:lang w:val="x-none" w:eastAsia="sl-SI"/>
      <w14:ligatures w14:val="none"/>
    </w:rPr>
  </w:style>
  <w:style w:type="paragraph" w:styleId="Besedilooblaka">
    <w:name w:val="Balloon Text"/>
    <w:basedOn w:val="Navaden"/>
    <w:link w:val="BesedilooblakaZnak"/>
    <w:uiPriority w:val="99"/>
    <w:semiHidden/>
    <w:unhideWhenUsed/>
    <w:rsid w:val="00620593"/>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620593"/>
    <w:rPr>
      <w:rFonts w:ascii="Tahoma" w:eastAsia="Times New Roman" w:hAnsi="Tahoma" w:cs="Times New Roman"/>
      <w:iCs/>
      <w:color w:val="000000"/>
      <w:kern w:val="0"/>
      <w:sz w:val="16"/>
      <w:szCs w:val="16"/>
      <w:lang w:val="x-none" w:eastAsia="sl-SI"/>
      <w14:ligatures w14:val="none"/>
    </w:rPr>
  </w:style>
  <w:style w:type="paragraph" w:customStyle="1" w:styleId="a">
    <w:basedOn w:val="Pripombabesedilo"/>
    <w:next w:val="Pripombabesedilo"/>
    <w:uiPriority w:val="99"/>
    <w:unhideWhenUsed/>
    <w:rsid w:val="00DB1B53"/>
    <w:rPr>
      <w:b/>
      <w:bCs/>
      <w:iCs w:val="0"/>
      <w:color w:val="auto"/>
    </w:rPr>
  </w:style>
  <w:style w:type="character" w:customStyle="1" w:styleId="Komentar-besediloZnak">
    <w:name w:val="Komentar - besedilo Znak"/>
    <w:uiPriority w:val="99"/>
    <w:semiHidden/>
    <w:rsid w:val="00620593"/>
    <w:rPr>
      <w:rFonts w:ascii="Times New Roman" w:eastAsia="Times New Roman" w:hAnsi="Times New Roman"/>
      <w:iCs/>
      <w:color w:val="000000"/>
      <w:lang w:val="sl-SI" w:eastAsia="sl-SI"/>
    </w:rPr>
  </w:style>
  <w:style w:type="character" w:customStyle="1" w:styleId="ZadevapripombeZnak1">
    <w:name w:val="Zadeva pripombe Znak1"/>
    <w:link w:val="Zadevapripombe"/>
    <w:uiPriority w:val="99"/>
    <w:semiHidden/>
    <w:rsid w:val="00620593"/>
    <w:rPr>
      <w:rFonts w:ascii="Times New Roman" w:eastAsia="Times New Roman" w:hAnsi="Times New Roman"/>
      <w:b/>
      <w:bCs/>
      <w:iCs/>
      <w:color w:val="000000"/>
      <w:lang w:val="sl-SI" w:eastAsia="sl-SI"/>
    </w:rPr>
  </w:style>
  <w:style w:type="paragraph" w:styleId="Revizija">
    <w:name w:val="Revision"/>
    <w:hidden/>
    <w:uiPriority w:val="99"/>
    <w:semiHidden/>
    <w:rsid w:val="00620593"/>
    <w:pPr>
      <w:spacing w:after="0" w:line="240" w:lineRule="auto"/>
    </w:pPr>
    <w:rPr>
      <w:rFonts w:ascii="Times New Roman" w:eastAsia="Times New Roman" w:hAnsi="Times New Roman" w:cs="Times New Roman"/>
      <w:iCs/>
      <w:color w:val="000000"/>
      <w:kern w:val="0"/>
      <w:sz w:val="24"/>
      <w:szCs w:val="24"/>
      <w:lang w:eastAsia="sl-SI"/>
      <w14:ligatures w14:val="none"/>
    </w:rPr>
  </w:style>
  <w:style w:type="character" w:styleId="Pripombasklic">
    <w:name w:val="annotation reference"/>
    <w:basedOn w:val="Privzetapisavaodstavka"/>
    <w:uiPriority w:val="99"/>
    <w:semiHidden/>
    <w:unhideWhenUsed/>
    <w:rsid w:val="00620593"/>
    <w:rPr>
      <w:sz w:val="16"/>
      <w:szCs w:val="16"/>
    </w:rPr>
  </w:style>
  <w:style w:type="paragraph" w:styleId="Pripombabesedilo">
    <w:name w:val="annotation text"/>
    <w:basedOn w:val="Navaden"/>
    <w:link w:val="PripombabesediloZnak"/>
    <w:uiPriority w:val="99"/>
    <w:semiHidden/>
    <w:unhideWhenUsed/>
    <w:rsid w:val="00620593"/>
    <w:rPr>
      <w:sz w:val="20"/>
      <w:szCs w:val="20"/>
    </w:rPr>
  </w:style>
  <w:style w:type="character" w:customStyle="1" w:styleId="PripombabesediloZnak">
    <w:name w:val="Pripomba – besedilo Znak"/>
    <w:basedOn w:val="Privzetapisavaodstavka"/>
    <w:link w:val="Pripombabesedilo"/>
    <w:uiPriority w:val="99"/>
    <w:semiHidden/>
    <w:rsid w:val="00620593"/>
    <w:rPr>
      <w:rFonts w:ascii="Times New Roman" w:eastAsia="Times New Roman" w:hAnsi="Times New Roman" w:cs="Times New Roman"/>
      <w:iCs/>
      <w:color w:val="000000"/>
      <w:kern w:val="0"/>
      <w:sz w:val="20"/>
      <w:szCs w:val="20"/>
      <w:lang w:eastAsia="sl-SI"/>
      <w14:ligatures w14:val="none"/>
    </w:rPr>
  </w:style>
  <w:style w:type="paragraph" w:styleId="Zadevapripombe">
    <w:name w:val="annotation subject"/>
    <w:basedOn w:val="Pripombabesedilo"/>
    <w:next w:val="Pripombabesedilo"/>
    <w:link w:val="ZadevapripombeZnak1"/>
    <w:uiPriority w:val="99"/>
    <w:semiHidden/>
    <w:unhideWhenUsed/>
    <w:rsid w:val="00620593"/>
    <w:rPr>
      <w:rFonts w:cstheme="minorBidi"/>
      <w:b/>
      <w:bCs/>
      <w:kern w:val="2"/>
      <w:sz w:val="22"/>
      <w:szCs w:val="22"/>
      <w14:ligatures w14:val="standardContextual"/>
    </w:rPr>
  </w:style>
  <w:style w:type="character" w:customStyle="1" w:styleId="ZadevapripombeZnak">
    <w:name w:val="Zadeva pripombe Znak"/>
    <w:basedOn w:val="PripombabesediloZnak"/>
    <w:uiPriority w:val="99"/>
    <w:semiHidden/>
    <w:rsid w:val="00620593"/>
    <w:rPr>
      <w:rFonts w:ascii="Times New Roman" w:eastAsia="Times New Roman" w:hAnsi="Times New Roman" w:cs="Times New Roman"/>
      <w:b/>
      <w:bCs/>
      <w:iCs/>
      <w:color w:val="000000"/>
      <w:kern w:val="0"/>
      <w:sz w:val="20"/>
      <w:szCs w:val="20"/>
      <w:lang w:eastAsia="sl-SI"/>
      <w14:ligatures w14:val="none"/>
    </w:rPr>
  </w:style>
  <w:style w:type="character" w:customStyle="1" w:styleId="Naslov2Znak">
    <w:name w:val="Naslov 2 Znak"/>
    <w:basedOn w:val="Privzetapisavaodstavka"/>
    <w:link w:val="Naslov2"/>
    <w:rsid w:val="00DB1B53"/>
    <w:rPr>
      <w:rFonts w:asciiTheme="majorHAnsi" w:eastAsiaTheme="majorEastAsia" w:hAnsiTheme="majorHAnsi" w:cstheme="majorBidi"/>
      <w:iCs/>
      <w:color w:val="2F5496" w:themeColor="accent1" w:themeShade="BF"/>
      <w:kern w:val="0"/>
      <w:sz w:val="26"/>
      <w:szCs w:val="26"/>
      <w:lang w:eastAsia="sl-SI"/>
      <w14:ligatures w14:val="none"/>
    </w:rPr>
  </w:style>
  <w:style w:type="character" w:customStyle="1" w:styleId="Naslov4Znak">
    <w:name w:val="Naslov 4 Znak"/>
    <w:basedOn w:val="Privzetapisavaodstavka"/>
    <w:link w:val="Naslov4"/>
    <w:rsid w:val="00DB1B53"/>
    <w:rPr>
      <w:rFonts w:ascii="Arial" w:eastAsia="Times New Roman" w:hAnsi="Arial" w:cs="Times New Roman"/>
      <w:bCs/>
      <w:kern w:val="0"/>
      <w:sz w:val="24"/>
      <w:szCs w:val="28"/>
      <w:lang w:eastAsia="sl-SI"/>
      <w14:ligatures w14:val="none"/>
    </w:rPr>
  </w:style>
  <w:style w:type="character" w:customStyle="1" w:styleId="Naslov5Znak">
    <w:name w:val="Naslov 5 Znak"/>
    <w:basedOn w:val="Privzetapisavaodstavka"/>
    <w:link w:val="Naslov5"/>
    <w:rsid w:val="00DB1B53"/>
    <w:rPr>
      <w:rFonts w:ascii="Times New Roman" w:eastAsia="Times New Roman" w:hAnsi="Times New Roman" w:cs="Times New Roman"/>
      <w:kern w:val="0"/>
      <w:sz w:val="24"/>
      <w:szCs w:val="20"/>
      <w:u w:val="single"/>
      <w:lang w:eastAsia="x-none"/>
      <w14:ligatures w14:val="none"/>
    </w:rPr>
  </w:style>
  <w:style w:type="character" w:customStyle="1" w:styleId="Naslov6Znak">
    <w:name w:val="Naslov 6 Znak"/>
    <w:basedOn w:val="Privzetapisavaodstavka"/>
    <w:link w:val="Naslov6"/>
    <w:rsid w:val="00DB1B53"/>
    <w:rPr>
      <w:rFonts w:ascii="Times New Roman" w:eastAsia="Times New Roman" w:hAnsi="Times New Roman" w:cs="Times New Roman"/>
      <w:b/>
      <w:kern w:val="0"/>
      <w:sz w:val="24"/>
      <w:szCs w:val="20"/>
      <w:lang w:eastAsia="sl-SI"/>
      <w14:ligatures w14:val="none"/>
    </w:rPr>
  </w:style>
  <w:style w:type="character" w:customStyle="1" w:styleId="Naslov7Znak">
    <w:name w:val="Naslov 7 Znak"/>
    <w:basedOn w:val="Privzetapisavaodstavka"/>
    <w:link w:val="Naslov7"/>
    <w:uiPriority w:val="9"/>
    <w:rsid w:val="00DB1B53"/>
    <w:rPr>
      <w:rFonts w:ascii="Calibri Light" w:eastAsia="Times New Roman" w:hAnsi="Calibri Light" w:cs="Times New Roman"/>
      <w:i/>
      <w:iCs/>
      <w:color w:val="404040"/>
      <w:kern w:val="0"/>
      <w:sz w:val="20"/>
      <w:szCs w:val="20"/>
      <w:lang w:eastAsia="sl-SI"/>
      <w14:ligatures w14:val="none"/>
    </w:rPr>
  </w:style>
  <w:style w:type="character" w:customStyle="1" w:styleId="Naslov8Znak">
    <w:name w:val="Naslov 8 Znak"/>
    <w:basedOn w:val="Privzetapisavaodstavka"/>
    <w:link w:val="Naslov8"/>
    <w:uiPriority w:val="9"/>
    <w:semiHidden/>
    <w:rsid w:val="00DB1B53"/>
    <w:rPr>
      <w:rFonts w:ascii="Calibri Light" w:eastAsia="Times New Roman" w:hAnsi="Calibri Light" w:cs="Times New Roman"/>
      <w:color w:val="272727"/>
      <w:kern w:val="0"/>
      <w:sz w:val="21"/>
      <w:szCs w:val="21"/>
      <w:lang w:eastAsia="sl-SI"/>
      <w14:ligatures w14:val="none"/>
    </w:rPr>
  </w:style>
  <w:style w:type="character" w:customStyle="1" w:styleId="Naslov9Znak">
    <w:name w:val="Naslov 9 Znak"/>
    <w:basedOn w:val="Privzetapisavaodstavka"/>
    <w:link w:val="Naslov9"/>
    <w:uiPriority w:val="9"/>
    <w:semiHidden/>
    <w:rsid w:val="00DB1B53"/>
    <w:rPr>
      <w:rFonts w:ascii="Calibri Light" w:eastAsia="Times New Roman" w:hAnsi="Calibri Light" w:cs="Times New Roman"/>
      <w:i/>
      <w:iCs/>
      <w:color w:val="272727"/>
      <w:kern w:val="0"/>
      <w:sz w:val="21"/>
      <w:szCs w:val="21"/>
      <w:lang w:eastAsia="sl-SI"/>
      <w14:ligatures w14:val="none"/>
    </w:rPr>
  </w:style>
  <w:style w:type="paragraph" w:styleId="Navaden-zamik">
    <w:name w:val="Normal Indent"/>
    <w:basedOn w:val="Navaden"/>
    <w:rsid w:val="00DB1B53"/>
    <w:pPr>
      <w:numPr>
        <w:numId w:val="4"/>
      </w:numPr>
    </w:pPr>
    <w:rPr>
      <w:iCs w:val="0"/>
      <w:color w:val="auto"/>
      <w:sz w:val="22"/>
      <w:szCs w:val="20"/>
    </w:rPr>
  </w:style>
  <w:style w:type="paragraph" w:styleId="Naslov">
    <w:name w:val="Title"/>
    <w:basedOn w:val="Navaden"/>
    <w:link w:val="NaslovZnak"/>
    <w:qFormat/>
    <w:rsid w:val="00DB1B53"/>
    <w:pPr>
      <w:jc w:val="center"/>
    </w:pPr>
    <w:rPr>
      <w:rFonts w:ascii="Arial" w:hAnsi="Arial"/>
      <w:b/>
      <w:iCs w:val="0"/>
      <w:color w:val="auto"/>
      <w:sz w:val="32"/>
      <w:szCs w:val="20"/>
    </w:rPr>
  </w:style>
  <w:style w:type="character" w:customStyle="1" w:styleId="NaslovZnak">
    <w:name w:val="Naslov Znak"/>
    <w:basedOn w:val="Privzetapisavaodstavka"/>
    <w:link w:val="Naslov"/>
    <w:rsid w:val="00DB1B53"/>
    <w:rPr>
      <w:rFonts w:ascii="Arial" w:eastAsia="Times New Roman" w:hAnsi="Arial" w:cs="Times New Roman"/>
      <w:b/>
      <w:kern w:val="0"/>
      <w:sz w:val="32"/>
      <w:szCs w:val="20"/>
      <w:lang w:eastAsia="sl-SI"/>
      <w14:ligatures w14:val="none"/>
    </w:rPr>
  </w:style>
  <w:style w:type="paragraph" w:customStyle="1" w:styleId="BESEDILO">
    <w:name w:val="BESEDILO"/>
    <w:rsid w:val="00DB1B53"/>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Telobesedila21">
    <w:name w:val="Telo besedila 21"/>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iCs w:val="0"/>
      <w:color w:val="auto"/>
      <w:szCs w:val="20"/>
    </w:rPr>
  </w:style>
  <w:style w:type="paragraph" w:customStyle="1" w:styleId="Telobesedila31">
    <w:name w:val="Telo besedila 31"/>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Cs w:val="0"/>
      <w:color w:val="auto"/>
      <w:szCs w:val="20"/>
    </w:rPr>
  </w:style>
  <w:style w:type="character" w:styleId="tevilkastrani">
    <w:name w:val="page number"/>
    <w:basedOn w:val="Privzetapisavaodstavka"/>
    <w:rsid w:val="00DB1B53"/>
  </w:style>
  <w:style w:type="paragraph" w:styleId="HTML-oblikovano">
    <w:name w:val="HTML Preformatted"/>
    <w:basedOn w:val="Navaden"/>
    <w:link w:val="HTML-oblikovanoZnak"/>
    <w:rsid w:val="00DB1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iCs w:val="0"/>
      <w:sz w:val="18"/>
      <w:szCs w:val="18"/>
    </w:rPr>
  </w:style>
  <w:style w:type="character" w:customStyle="1" w:styleId="HTML-oblikovanoZnak">
    <w:name w:val="HTML-oblikovano Znak"/>
    <w:basedOn w:val="Privzetapisavaodstavka"/>
    <w:link w:val="HTML-oblikovano"/>
    <w:rsid w:val="00DB1B53"/>
    <w:rPr>
      <w:rFonts w:ascii="Courier New" w:eastAsia="Times New Roman" w:hAnsi="Courier New" w:cs="Times New Roman"/>
      <w:color w:val="000000"/>
      <w:kern w:val="0"/>
      <w:sz w:val="18"/>
      <w:szCs w:val="18"/>
      <w:lang w:eastAsia="sl-SI"/>
      <w14:ligatures w14:val="none"/>
    </w:rPr>
  </w:style>
  <w:style w:type="character" w:styleId="SledenaHiperpovezava">
    <w:name w:val="FollowedHyperlink"/>
    <w:rsid w:val="00DB1B53"/>
    <w:rPr>
      <w:color w:val="800080"/>
      <w:u w:val="single"/>
    </w:rPr>
  </w:style>
  <w:style w:type="paragraph" w:customStyle="1" w:styleId="xl22">
    <w:name w:val="xl22"/>
    <w:basedOn w:val="Navaden"/>
    <w:rsid w:val="00DB1B53"/>
    <w:pPr>
      <w:pBdr>
        <w:top w:val="single" w:sz="4" w:space="0" w:color="auto"/>
        <w:left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23">
    <w:name w:val="xl23"/>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24">
    <w:name w:val="xl24"/>
    <w:basedOn w:val="Navaden"/>
    <w:rsid w:val="00DB1B53"/>
    <w:pPr>
      <w:pBdr>
        <w:top w:val="single" w:sz="4" w:space="0" w:color="auto"/>
      </w:pBdr>
      <w:spacing w:before="100" w:beforeAutospacing="1" w:after="100" w:afterAutospacing="1"/>
    </w:pPr>
    <w:rPr>
      <w:rFonts w:ascii="Arial" w:hAnsi="Arial" w:cs="Arial"/>
      <w:iCs w:val="0"/>
      <w:color w:val="auto"/>
      <w:lang w:val="en-US" w:eastAsia="en-US"/>
    </w:rPr>
  </w:style>
  <w:style w:type="paragraph" w:customStyle="1" w:styleId="xl25">
    <w:name w:val="xl25"/>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26">
    <w:name w:val="xl26"/>
    <w:basedOn w:val="Navaden"/>
    <w:rsid w:val="00DB1B53"/>
    <w:pPr>
      <w:pBdr>
        <w:left w:val="single" w:sz="4" w:space="0" w:color="auto"/>
      </w:pBdr>
      <w:spacing w:before="100" w:beforeAutospacing="1" w:after="100" w:afterAutospacing="1"/>
    </w:pPr>
    <w:rPr>
      <w:rFonts w:ascii="Arial" w:hAnsi="Arial" w:cs="Arial"/>
      <w:iCs w:val="0"/>
      <w:color w:val="auto"/>
      <w:lang w:val="en-US" w:eastAsia="en-US"/>
    </w:rPr>
  </w:style>
  <w:style w:type="paragraph" w:customStyle="1" w:styleId="xl27">
    <w:name w:val="xl27"/>
    <w:basedOn w:val="Navaden"/>
    <w:rsid w:val="00DB1B53"/>
    <w:pPr>
      <w:pBdr>
        <w:left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28">
    <w:name w:val="xl28"/>
    <w:basedOn w:val="Navaden"/>
    <w:rsid w:val="00DB1B53"/>
    <w:pPr>
      <w:pBdr>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29">
    <w:name w:val="xl29"/>
    <w:basedOn w:val="Navaden"/>
    <w:rsid w:val="00DB1B53"/>
    <w:pPr>
      <w:spacing w:before="100" w:beforeAutospacing="1" w:after="100" w:afterAutospacing="1"/>
    </w:pPr>
    <w:rPr>
      <w:rFonts w:ascii="Arial" w:hAnsi="Arial" w:cs="Arial"/>
      <w:iCs w:val="0"/>
      <w:color w:val="auto"/>
      <w:lang w:val="en-US" w:eastAsia="en-US"/>
    </w:rPr>
  </w:style>
  <w:style w:type="paragraph" w:customStyle="1" w:styleId="xl30">
    <w:name w:val="xl30"/>
    <w:basedOn w:val="Navaden"/>
    <w:rsid w:val="00DB1B53"/>
    <w:pPr>
      <w:pBdr>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31">
    <w:name w:val="xl31"/>
    <w:basedOn w:val="Navaden"/>
    <w:rsid w:val="00DB1B53"/>
    <w:pPr>
      <w:pBdr>
        <w:left w:val="single" w:sz="4" w:space="0" w:color="auto"/>
      </w:pBdr>
      <w:spacing w:before="100" w:beforeAutospacing="1" w:after="100" w:afterAutospacing="1"/>
    </w:pPr>
    <w:rPr>
      <w:iCs w:val="0"/>
      <w:color w:val="auto"/>
      <w:lang w:val="en-US" w:eastAsia="en-US"/>
    </w:rPr>
  </w:style>
  <w:style w:type="paragraph" w:customStyle="1" w:styleId="xl32">
    <w:name w:val="xl32"/>
    <w:basedOn w:val="Navaden"/>
    <w:rsid w:val="00DB1B53"/>
    <w:pPr>
      <w:pBdr>
        <w:top w:val="single" w:sz="4" w:space="0" w:color="auto"/>
        <w:left w:val="single" w:sz="4" w:space="0" w:color="auto"/>
        <w:right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33">
    <w:name w:val="xl33"/>
    <w:basedOn w:val="Navaden"/>
    <w:rsid w:val="00DB1B53"/>
    <w:pPr>
      <w:pBdr>
        <w:top w:val="single" w:sz="4" w:space="0" w:color="auto"/>
      </w:pBdr>
      <w:spacing w:before="100" w:beforeAutospacing="1" w:after="100" w:afterAutospacing="1"/>
    </w:pPr>
    <w:rPr>
      <w:rFonts w:ascii="Arial" w:hAnsi="Arial" w:cs="Arial"/>
      <w:iCs w:val="0"/>
      <w:color w:val="auto"/>
      <w:lang w:val="en-US" w:eastAsia="en-US"/>
    </w:rPr>
  </w:style>
  <w:style w:type="paragraph" w:customStyle="1" w:styleId="xl34">
    <w:name w:val="xl34"/>
    <w:basedOn w:val="Navaden"/>
    <w:rsid w:val="00DB1B53"/>
    <w:pPr>
      <w:pBdr>
        <w:top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35">
    <w:name w:val="xl35"/>
    <w:basedOn w:val="Navaden"/>
    <w:rsid w:val="00DB1B53"/>
    <w:pPr>
      <w:pBdr>
        <w:left w:val="single" w:sz="4" w:space="0" w:color="auto"/>
        <w:right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36">
    <w:name w:val="xl36"/>
    <w:basedOn w:val="Navaden"/>
    <w:rsid w:val="00DB1B53"/>
    <w:pPr>
      <w:pBdr>
        <w:left w:val="single" w:sz="4" w:space="0" w:color="auto"/>
        <w:bottom w:val="single" w:sz="4" w:space="0" w:color="auto"/>
      </w:pBdr>
      <w:spacing w:before="100" w:beforeAutospacing="1" w:after="100" w:afterAutospacing="1"/>
    </w:pPr>
    <w:rPr>
      <w:iCs w:val="0"/>
      <w:color w:val="auto"/>
      <w:lang w:val="en-US" w:eastAsia="en-US"/>
    </w:rPr>
  </w:style>
  <w:style w:type="paragraph" w:customStyle="1" w:styleId="xl37">
    <w:name w:val="xl37"/>
    <w:basedOn w:val="Navaden"/>
    <w:rsid w:val="00DB1B53"/>
    <w:pPr>
      <w:pBdr>
        <w:left w:val="single" w:sz="4" w:space="0" w:color="auto"/>
        <w:bottom w:val="single" w:sz="4" w:space="0" w:color="auto"/>
        <w:right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38">
    <w:name w:val="xl38"/>
    <w:basedOn w:val="Navaden"/>
    <w:rsid w:val="00DB1B53"/>
    <w:pPr>
      <w:pBdr>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39">
    <w:name w:val="xl39"/>
    <w:basedOn w:val="Navaden"/>
    <w:rsid w:val="00DB1B53"/>
    <w:pPr>
      <w:pBdr>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40">
    <w:name w:val="xl40"/>
    <w:basedOn w:val="Navaden"/>
    <w:rsid w:val="00DB1B53"/>
    <w:pPr>
      <w:pBdr>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41">
    <w:name w:val="xl41"/>
    <w:basedOn w:val="Navaden"/>
    <w:rsid w:val="00DB1B53"/>
    <w:pPr>
      <w:pBdr>
        <w:left w:val="single" w:sz="4" w:space="0" w:color="auto"/>
        <w:right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42">
    <w:name w:val="xl42"/>
    <w:basedOn w:val="Navaden"/>
    <w:rsid w:val="00DB1B53"/>
    <w:pPr>
      <w:pBdr>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43">
    <w:name w:val="xl43"/>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44">
    <w:name w:val="xl44"/>
    <w:basedOn w:val="Navaden"/>
    <w:rsid w:val="00DB1B53"/>
    <w:pPr>
      <w:pBdr>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45">
    <w:name w:val="xl45"/>
    <w:basedOn w:val="Navaden"/>
    <w:rsid w:val="00DB1B53"/>
    <w:pPr>
      <w:spacing w:before="100" w:beforeAutospacing="1" w:after="100" w:afterAutospacing="1"/>
    </w:pPr>
    <w:rPr>
      <w:rFonts w:ascii="Arial" w:hAnsi="Arial" w:cs="Arial"/>
      <w:iCs w:val="0"/>
      <w:color w:val="auto"/>
      <w:lang w:val="en-US" w:eastAsia="en-US"/>
    </w:rPr>
  </w:style>
  <w:style w:type="paragraph" w:customStyle="1" w:styleId="xl46">
    <w:name w:val="xl46"/>
    <w:basedOn w:val="Navaden"/>
    <w:rsid w:val="00DB1B53"/>
    <w:pPr>
      <w:pBdr>
        <w:left w:val="single" w:sz="4" w:space="0" w:color="auto"/>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47">
    <w:name w:val="xl47"/>
    <w:basedOn w:val="Navaden"/>
    <w:rsid w:val="00DB1B53"/>
    <w:pPr>
      <w:pBdr>
        <w:left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48">
    <w:name w:val="xl48"/>
    <w:basedOn w:val="Navaden"/>
    <w:rsid w:val="00DB1B53"/>
    <w:pPr>
      <w:pBdr>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49">
    <w:name w:val="xl49"/>
    <w:basedOn w:val="Navaden"/>
    <w:rsid w:val="00DB1B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50">
    <w:name w:val="xl50"/>
    <w:basedOn w:val="Navaden"/>
    <w:rsid w:val="00DB1B5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51">
    <w:name w:val="xl51"/>
    <w:basedOn w:val="Navaden"/>
    <w:rsid w:val="00DB1B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52">
    <w:name w:val="xl52"/>
    <w:basedOn w:val="Navaden"/>
    <w:rsid w:val="00DB1B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53">
    <w:name w:val="xl53"/>
    <w:basedOn w:val="Navaden"/>
    <w:rsid w:val="00DB1B53"/>
    <w:pPr>
      <w:pBdr>
        <w:top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54">
    <w:name w:val="xl54"/>
    <w:basedOn w:val="Navaden"/>
    <w:rsid w:val="00DB1B53"/>
    <w:pPr>
      <w:spacing w:before="100" w:beforeAutospacing="1" w:after="100" w:afterAutospacing="1"/>
      <w:jc w:val="right"/>
    </w:pPr>
    <w:rPr>
      <w:rFonts w:ascii="Arial" w:hAnsi="Arial" w:cs="Arial"/>
      <w:iCs w:val="0"/>
      <w:color w:val="auto"/>
      <w:lang w:val="en-US" w:eastAsia="en-US"/>
    </w:rPr>
  </w:style>
  <w:style w:type="paragraph" w:customStyle="1" w:styleId="xl55">
    <w:name w:val="xl55"/>
    <w:basedOn w:val="Navaden"/>
    <w:rsid w:val="00DB1B53"/>
    <w:pPr>
      <w:pBdr>
        <w:bottom w:val="single" w:sz="4" w:space="0" w:color="auto"/>
      </w:pBdr>
      <w:spacing w:before="100" w:beforeAutospacing="1" w:after="100" w:afterAutospacing="1"/>
      <w:jc w:val="right"/>
    </w:pPr>
    <w:rPr>
      <w:rFonts w:ascii="Arial" w:hAnsi="Arial" w:cs="Arial"/>
      <w:iCs w:val="0"/>
      <w:color w:val="auto"/>
      <w:lang w:val="en-US" w:eastAsia="en-US"/>
    </w:rPr>
  </w:style>
  <w:style w:type="paragraph" w:customStyle="1" w:styleId="xl56">
    <w:name w:val="xl56"/>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57">
    <w:name w:val="xl57"/>
    <w:basedOn w:val="Navaden"/>
    <w:rsid w:val="00DB1B53"/>
    <w:pPr>
      <w:pBdr>
        <w:top w:val="single" w:sz="4" w:space="0" w:color="auto"/>
        <w:left w:val="single" w:sz="4" w:space="0" w:color="auto"/>
        <w:bottom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58">
    <w:name w:val="xl58"/>
    <w:basedOn w:val="Navaden"/>
    <w:rsid w:val="00DB1B53"/>
    <w:pPr>
      <w:pBdr>
        <w:top w:val="single" w:sz="4" w:space="0" w:color="auto"/>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59">
    <w:name w:val="xl59"/>
    <w:basedOn w:val="Navaden"/>
    <w:rsid w:val="00DB1B53"/>
    <w:pPr>
      <w:pBdr>
        <w:top w:val="single" w:sz="4" w:space="0" w:color="auto"/>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60">
    <w:name w:val="xl60"/>
    <w:basedOn w:val="Navaden"/>
    <w:rsid w:val="00DB1B53"/>
    <w:pPr>
      <w:pBdr>
        <w:left w:val="single" w:sz="4" w:space="0" w:color="auto"/>
        <w:bottom w:val="single" w:sz="4" w:space="0" w:color="auto"/>
      </w:pBdr>
      <w:spacing w:before="100" w:beforeAutospacing="1" w:after="100" w:afterAutospacing="1"/>
    </w:pPr>
    <w:rPr>
      <w:rFonts w:ascii="Arial" w:hAnsi="Arial" w:cs="Arial"/>
      <w:b/>
      <w:bCs/>
      <w:iCs w:val="0"/>
      <w:color w:val="auto"/>
      <w:lang w:val="en-US" w:eastAsia="en-US"/>
    </w:rPr>
  </w:style>
  <w:style w:type="paragraph" w:customStyle="1" w:styleId="xl61">
    <w:name w:val="xl61"/>
    <w:basedOn w:val="Navaden"/>
    <w:rsid w:val="00DB1B53"/>
    <w:pPr>
      <w:pBdr>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62">
    <w:name w:val="xl62"/>
    <w:basedOn w:val="Navaden"/>
    <w:rsid w:val="00DB1B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iCs w:val="0"/>
      <w:color w:val="auto"/>
      <w:lang w:val="en-US" w:eastAsia="en-US"/>
    </w:rPr>
  </w:style>
  <w:style w:type="paragraph" w:customStyle="1" w:styleId="xl63">
    <w:name w:val="xl63"/>
    <w:basedOn w:val="Navaden"/>
    <w:rsid w:val="00DB1B53"/>
    <w:pPr>
      <w:pBdr>
        <w:left w:val="single" w:sz="4" w:space="0" w:color="auto"/>
      </w:pBdr>
      <w:spacing w:before="100" w:beforeAutospacing="1" w:after="100" w:afterAutospacing="1"/>
    </w:pPr>
    <w:rPr>
      <w:rFonts w:ascii="Arial" w:hAnsi="Arial" w:cs="Arial"/>
      <w:iCs w:val="0"/>
      <w:color w:val="auto"/>
      <w:lang w:val="en-US" w:eastAsia="en-US"/>
    </w:rPr>
  </w:style>
  <w:style w:type="paragraph" w:customStyle="1" w:styleId="xl64">
    <w:name w:val="xl64"/>
    <w:basedOn w:val="Navaden"/>
    <w:rsid w:val="00DB1B5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iCs w:val="0"/>
      <w:color w:val="auto"/>
      <w:lang w:val="en-US" w:eastAsia="en-US"/>
    </w:rPr>
  </w:style>
  <w:style w:type="paragraph" w:customStyle="1" w:styleId="xl65">
    <w:name w:val="xl65"/>
    <w:basedOn w:val="Navaden"/>
    <w:rsid w:val="00DB1B53"/>
    <w:pPr>
      <w:spacing w:before="100" w:beforeAutospacing="1" w:after="100" w:afterAutospacing="1"/>
    </w:pPr>
    <w:rPr>
      <w:rFonts w:ascii="Arial" w:hAnsi="Arial" w:cs="Arial"/>
      <w:iCs w:val="0"/>
      <w:color w:val="auto"/>
      <w:lang w:val="en-US" w:eastAsia="en-US"/>
    </w:rPr>
  </w:style>
  <w:style w:type="paragraph" w:customStyle="1" w:styleId="xl66">
    <w:name w:val="xl66"/>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67">
    <w:name w:val="xl67"/>
    <w:basedOn w:val="Navaden"/>
    <w:rsid w:val="00DB1B53"/>
    <w:pPr>
      <w:pBdr>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68">
    <w:name w:val="xl68"/>
    <w:basedOn w:val="Navaden"/>
    <w:rsid w:val="00DB1B53"/>
    <w:pPr>
      <w:pBdr>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69">
    <w:name w:val="xl69"/>
    <w:basedOn w:val="Navaden"/>
    <w:rsid w:val="00DB1B53"/>
    <w:pPr>
      <w:pBdr>
        <w:top w:val="single" w:sz="4" w:space="0" w:color="auto"/>
      </w:pBdr>
      <w:spacing w:before="100" w:beforeAutospacing="1" w:after="100" w:afterAutospacing="1"/>
    </w:pPr>
    <w:rPr>
      <w:rFonts w:ascii="Arial" w:hAnsi="Arial" w:cs="Arial"/>
      <w:iCs w:val="0"/>
      <w:color w:val="auto"/>
      <w:lang w:val="en-US" w:eastAsia="en-US"/>
    </w:rPr>
  </w:style>
  <w:style w:type="paragraph" w:customStyle="1" w:styleId="xl70">
    <w:name w:val="xl70"/>
    <w:basedOn w:val="Navaden"/>
    <w:rsid w:val="00DB1B53"/>
    <w:pPr>
      <w:pBdr>
        <w:left w:val="single" w:sz="4" w:space="0" w:color="auto"/>
      </w:pBdr>
      <w:spacing w:before="100" w:beforeAutospacing="1" w:after="100" w:afterAutospacing="1"/>
    </w:pPr>
    <w:rPr>
      <w:rFonts w:ascii="Arial" w:hAnsi="Arial" w:cs="Arial"/>
      <w:iCs w:val="0"/>
      <w:color w:val="auto"/>
      <w:lang w:val="en-US" w:eastAsia="en-US"/>
    </w:rPr>
  </w:style>
  <w:style w:type="paragraph" w:customStyle="1" w:styleId="xl71">
    <w:name w:val="xl71"/>
    <w:basedOn w:val="Navaden"/>
    <w:rsid w:val="00DB1B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xl72">
    <w:name w:val="xl72"/>
    <w:basedOn w:val="Navaden"/>
    <w:rsid w:val="00DB1B53"/>
    <w:pPr>
      <w:pBdr>
        <w:left w:val="single" w:sz="4" w:space="0" w:color="auto"/>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73">
    <w:name w:val="xl73"/>
    <w:basedOn w:val="Navaden"/>
    <w:rsid w:val="00DB1B53"/>
    <w:pPr>
      <w:pBdr>
        <w:bottom w:val="single" w:sz="4" w:space="0" w:color="auto"/>
      </w:pBdr>
      <w:spacing w:before="100" w:beforeAutospacing="1" w:after="100" w:afterAutospacing="1"/>
    </w:pPr>
    <w:rPr>
      <w:rFonts w:ascii="Arial" w:hAnsi="Arial" w:cs="Arial"/>
      <w:iCs w:val="0"/>
      <w:color w:val="auto"/>
      <w:lang w:val="en-US" w:eastAsia="en-US"/>
    </w:rPr>
  </w:style>
  <w:style w:type="paragraph" w:customStyle="1" w:styleId="xl74">
    <w:name w:val="xl74"/>
    <w:basedOn w:val="Navaden"/>
    <w:rsid w:val="00DB1B53"/>
    <w:pPr>
      <w:pBdr>
        <w:top w:val="single" w:sz="4" w:space="0" w:color="auto"/>
        <w:left w:val="single" w:sz="4" w:space="0" w:color="auto"/>
        <w:right w:val="single" w:sz="4" w:space="0" w:color="auto"/>
      </w:pBdr>
      <w:spacing w:before="100" w:beforeAutospacing="1" w:after="100" w:afterAutospacing="1"/>
    </w:pPr>
    <w:rPr>
      <w:rFonts w:ascii="Arial" w:hAnsi="Arial" w:cs="Arial"/>
      <w:iCs w:val="0"/>
      <w:color w:val="auto"/>
      <w:lang w:val="en-US" w:eastAsia="en-US"/>
    </w:rPr>
  </w:style>
  <w:style w:type="paragraph" w:customStyle="1" w:styleId="Naslov0">
    <w:name w:val="Naslov+"/>
    <w:basedOn w:val="Naslov"/>
    <w:autoRedefine/>
    <w:rsid w:val="00DB1B53"/>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DB1B53"/>
    <w:pPr>
      <w:spacing w:after="120"/>
      <w:ind w:left="283"/>
    </w:pPr>
    <w:rPr>
      <w:iCs w:val="0"/>
      <w:color w:val="auto"/>
      <w:sz w:val="20"/>
      <w:szCs w:val="20"/>
    </w:rPr>
  </w:style>
  <w:style w:type="character" w:customStyle="1" w:styleId="Telobesedila-zamikZnak">
    <w:name w:val="Telo besedila - zamik Znak"/>
    <w:basedOn w:val="Privzetapisavaodstavka"/>
    <w:link w:val="Telobesedila-zamik"/>
    <w:rsid w:val="00DB1B53"/>
    <w:rPr>
      <w:rFonts w:ascii="Times New Roman" w:eastAsia="Times New Roman" w:hAnsi="Times New Roman" w:cs="Times New Roman"/>
      <w:kern w:val="0"/>
      <w:sz w:val="20"/>
      <w:szCs w:val="20"/>
      <w:lang w:eastAsia="sl-SI"/>
      <w14:ligatures w14:val="none"/>
    </w:rPr>
  </w:style>
  <w:style w:type="paragraph" w:customStyle="1" w:styleId="Telobesedila22">
    <w:name w:val="Telo besedila 22"/>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iCs w:val="0"/>
      <w:color w:val="auto"/>
      <w:szCs w:val="20"/>
    </w:rPr>
  </w:style>
  <w:style w:type="paragraph" w:customStyle="1" w:styleId="Telobesedila32">
    <w:name w:val="Telo besedila 32"/>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Cs w:val="0"/>
      <w:color w:val="auto"/>
      <w:szCs w:val="20"/>
    </w:rPr>
  </w:style>
  <w:style w:type="paragraph" w:styleId="Telobesedila2">
    <w:name w:val="Body Text 2"/>
    <w:basedOn w:val="Navaden"/>
    <w:link w:val="Telobesedila2Znak"/>
    <w:rsid w:val="00DB1B53"/>
    <w:pPr>
      <w:jc w:val="both"/>
    </w:pPr>
    <w:rPr>
      <w:iCs w:val="0"/>
      <w:color w:val="auto"/>
      <w:szCs w:val="20"/>
    </w:rPr>
  </w:style>
  <w:style w:type="character" w:customStyle="1" w:styleId="Telobesedila2Znak">
    <w:name w:val="Telo besedila 2 Znak"/>
    <w:basedOn w:val="Privzetapisavaodstavka"/>
    <w:link w:val="Telobesedila2"/>
    <w:rsid w:val="00DB1B53"/>
    <w:rPr>
      <w:rFonts w:ascii="Times New Roman" w:eastAsia="Times New Roman" w:hAnsi="Times New Roman" w:cs="Times New Roman"/>
      <w:kern w:val="0"/>
      <w:sz w:val="24"/>
      <w:szCs w:val="20"/>
      <w:lang w:eastAsia="sl-SI"/>
      <w14:ligatures w14:val="none"/>
    </w:rPr>
  </w:style>
  <w:style w:type="character" w:styleId="Krepko">
    <w:name w:val="Strong"/>
    <w:qFormat/>
    <w:rsid w:val="00DB1B53"/>
    <w:rPr>
      <w:b/>
    </w:rPr>
  </w:style>
  <w:style w:type="paragraph" w:styleId="Oznaenseznam">
    <w:name w:val="List Bullet"/>
    <w:basedOn w:val="Navaden"/>
    <w:rsid w:val="00DB1B53"/>
    <w:pPr>
      <w:numPr>
        <w:numId w:val="5"/>
      </w:numPr>
      <w:jc w:val="both"/>
    </w:pPr>
    <w:rPr>
      <w:iCs w:val="0"/>
      <w:color w:val="auto"/>
    </w:rPr>
  </w:style>
  <w:style w:type="paragraph" w:customStyle="1" w:styleId="Faxhead-line">
    <w:name w:val="Fax head-line"/>
    <w:basedOn w:val="Navaden"/>
    <w:rsid w:val="00DB1B53"/>
    <w:pPr>
      <w:suppressAutoHyphens/>
    </w:pPr>
    <w:rPr>
      <w:rFonts w:ascii="Courier New" w:hAnsi="Courier New"/>
      <w:iCs w:val="0"/>
      <w:color w:val="auto"/>
      <w:kern w:val="1"/>
      <w:szCs w:val="20"/>
    </w:rPr>
  </w:style>
  <w:style w:type="paragraph" w:styleId="Telobesedila-zamik2">
    <w:name w:val="Body Text Indent 2"/>
    <w:basedOn w:val="Navaden"/>
    <w:link w:val="Telobesedila-zamik2Znak"/>
    <w:rsid w:val="00DB1B53"/>
    <w:pPr>
      <w:spacing w:after="120" w:line="480" w:lineRule="auto"/>
      <w:ind w:left="283"/>
    </w:pPr>
    <w:rPr>
      <w:iCs w:val="0"/>
      <w:color w:val="auto"/>
      <w:sz w:val="20"/>
      <w:szCs w:val="20"/>
    </w:rPr>
  </w:style>
  <w:style w:type="character" w:customStyle="1" w:styleId="Telobesedila-zamik2Znak">
    <w:name w:val="Telo besedila - zamik 2 Znak"/>
    <w:basedOn w:val="Privzetapisavaodstavka"/>
    <w:link w:val="Telobesedila-zamik2"/>
    <w:rsid w:val="00DB1B53"/>
    <w:rPr>
      <w:rFonts w:ascii="Times New Roman" w:eastAsia="Times New Roman" w:hAnsi="Times New Roman" w:cs="Times New Roman"/>
      <w:kern w:val="0"/>
      <w:sz w:val="20"/>
      <w:szCs w:val="20"/>
      <w:lang w:eastAsia="sl-SI"/>
      <w14:ligatures w14:val="none"/>
    </w:rPr>
  </w:style>
  <w:style w:type="character" w:customStyle="1" w:styleId="ZgradbadokumentaZnak">
    <w:name w:val="Zgradba dokumenta Znak"/>
    <w:link w:val="Zgradbadokumenta"/>
    <w:semiHidden/>
    <w:rsid w:val="00DB1B53"/>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DB1B53"/>
    <w:pPr>
      <w:shd w:val="clear" w:color="auto" w:fill="000080"/>
    </w:pPr>
    <w:rPr>
      <w:rFonts w:ascii="Tahoma" w:hAnsi="Tahoma" w:cs="Tahoma"/>
      <w:iCs w:val="0"/>
      <w:color w:val="auto"/>
      <w:kern w:val="2"/>
      <w:sz w:val="20"/>
      <w:szCs w:val="20"/>
      <w14:ligatures w14:val="standardContextual"/>
    </w:rPr>
  </w:style>
  <w:style w:type="character" w:customStyle="1" w:styleId="ZgradbadokumentaZnak1">
    <w:name w:val="Zgradba dokumenta Znak1"/>
    <w:basedOn w:val="Privzetapisavaodstavka"/>
    <w:uiPriority w:val="99"/>
    <w:semiHidden/>
    <w:rsid w:val="00DB1B53"/>
    <w:rPr>
      <w:rFonts w:ascii="Segoe UI" w:eastAsia="Times New Roman" w:hAnsi="Segoe UI" w:cs="Segoe UI"/>
      <w:iCs/>
      <w:color w:val="000000"/>
      <w:kern w:val="0"/>
      <w:sz w:val="16"/>
      <w:szCs w:val="16"/>
      <w:lang w:eastAsia="sl-SI"/>
      <w14:ligatures w14:val="none"/>
    </w:rPr>
  </w:style>
  <w:style w:type="character" w:customStyle="1" w:styleId="DocumentMapChar1">
    <w:name w:val="Document Map Char1"/>
    <w:uiPriority w:val="99"/>
    <w:semiHidden/>
    <w:rsid w:val="00DB1B53"/>
    <w:rPr>
      <w:rFonts w:ascii="Segoe UI" w:eastAsia="Times New Roman" w:hAnsi="Segoe UI" w:cs="Segoe UI"/>
      <w:sz w:val="16"/>
      <w:szCs w:val="16"/>
      <w:lang w:val="sl-SI" w:eastAsia="sl-SI"/>
    </w:rPr>
  </w:style>
  <w:style w:type="character" w:customStyle="1" w:styleId="OdstavekseznamaZnak">
    <w:name w:val="Odstavek seznama Znak"/>
    <w:link w:val="Odstavekseznama"/>
    <w:uiPriority w:val="34"/>
    <w:rsid w:val="00DB1B53"/>
    <w:rPr>
      <w:rFonts w:ascii="Times New Roman" w:eastAsia="Times New Roman" w:hAnsi="Times New Roman" w:cs="Times New Roman"/>
      <w:iCs/>
      <w:color w:val="000000"/>
      <w:kern w:val="0"/>
      <w:sz w:val="24"/>
      <w:szCs w:val="24"/>
      <w:lang w:eastAsia="sl-SI"/>
      <w14:ligatures w14:val="none"/>
    </w:rPr>
  </w:style>
  <w:style w:type="paragraph" w:customStyle="1" w:styleId="Telobesedila33">
    <w:name w:val="Telo besedila 33"/>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Cs w:val="0"/>
      <w:color w:val="auto"/>
      <w:szCs w:val="20"/>
    </w:rPr>
  </w:style>
  <w:style w:type="paragraph" w:customStyle="1" w:styleId="Telobesedila34">
    <w:name w:val="Telo besedila 34"/>
    <w:basedOn w:val="Navaden"/>
    <w:rsid w:val="00DB1B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Cs w:val="0"/>
      <w:color w:val="auto"/>
      <w:szCs w:val="20"/>
    </w:rPr>
  </w:style>
  <w:style w:type="paragraph" w:styleId="Sprotnaopomba-besedilo">
    <w:name w:val="footnote text"/>
    <w:aliases w:val="IFZ f,Footnote,Fußnote,-E Fußnotentext,Fußnotentext Ursprung"/>
    <w:basedOn w:val="Navaden"/>
    <w:link w:val="Sprotnaopomba-besediloZnak"/>
    <w:unhideWhenUsed/>
    <w:rsid w:val="00DB1B53"/>
    <w:pPr>
      <w:suppressAutoHyphens/>
      <w:jc w:val="both"/>
    </w:pPr>
    <w:rPr>
      <w:iCs w:val="0"/>
      <w:color w:val="auto"/>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B1B53"/>
    <w:rPr>
      <w:rFonts w:ascii="Times New Roman" w:eastAsia="Times New Roman" w:hAnsi="Times New Roman" w:cs="Times New Roman"/>
      <w:kern w:val="0"/>
      <w:sz w:val="20"/>
      <w:szCs w:val="20"/>
      <w:lang w:eastAsia="ar-SA"/>
      <w14:ligatures w14:val="none"/>
    </w:rPr>
  </w:style>
  <w:style w:type="character" w:styleId="Sprotnaopomba-sklic">
    <w:name w:val="footnote reference"/>
    <w:aliases w:val="Footnote number,-E Fußnotenzeichen"/>
    <w:unhideWhenUsed/>
    <w:rsid w:val="00DB1B53"/>
    <w:rPr>
      <w:vertAlign w:val="superscript"/>
    </w:rPr>
  </w:style>
  <w:style w:type="paragraph" w:customStyle="1" w:styleId="Default">
    <w:name w:val="Default"/>
    <w:rsid w:val="00DB1B53"/>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styleId="Napis">
    <w:name w:val="caption"/>
    <w:basedOn w:val="Navaden"/>
    <w:next w:val="Navaden"/>
    <w:uiPriority w:val="35"/>
    <w:unhideWhenUsed/>
    <w:qFormat/>
    <w:rsid w:val="00DB1B53"/>
    <w:pPr>
      <w:spacing w:after="200"/>
    </w:pPr>
    <w:rPr>
      <w:rFonts w:eastAsia="Calibri"/>
      <w:b/>
      <w:bCs/>
      <w:iCs w:val="0"/>
      <w:color w:val="5B9BD5"/>
      <w:sz w:val="18"/>
      <w:szCs w:val="18"/>
      <w:lang w:eastAsia="en-US"/>
    </w:rPr>
  </w:style>
  <w:style w:type="character" w:customStyle="1" w:styleId="apple-converted-space">
    <w:name w:val="apple-converted-space"/>
    <w:rsid w:val="00DB1B53"/>
  </w:style>
  <w:style w:type="paragraph" w:customStyle="1" w:styleId="oddelek">
    <w:name w:val="oddelek"/>
    <w:basedOn w:val="Navaden"/>
    <w:rsid w:val="00DB1B53"/>
    <w:pPr>
      <w:spacing w:before="100" w:beforeAutospacing="1" w:after="100" w:afterAutospacing="1"/>
    </w:pPr>
    <w:rPr>
      <w:iCs w:val="0"/>
      <w:color w:val="auto"/>
    </w:rPr>
  </w:style>
  <w:style w:type="paragraph" w:customStyle="1" w:styleId="len">
    <w:name w:val="len"/>
    <w:basedOn w:val="Navaden"/>
    <w:rsid w:val="00DB1B53"/>
    <w:pPr>
      <w:spacing w:before="100" w:beforeAutospacing="1" w:after="100" w:afterAutospacing="1"/>
    </w:pPr>
    <w:rPr>
      <w:iCs w:val="0"/>
      <w:color w:val="auto"/>
    </w:rPr>
  </w:style>
  <w:style w:type="paragraph" w:customStyle="1" w:styleId="lennaslov">
    <w:name w:val="lennaslov"/>
    <w:basedOn w:val="Navaden"/>
    <w:rsid w:val="00DB1B53"/>
    <w:pPr>
      <w:spacing w:before="100" w:beforeAutospacing="1" w:after="100" w:afterAutospacing="1"/>
    </w:pPr>
    <w:rPr>
      <w:iCs w:val="0"/>
      <w:color w:val="auto"/>
    </w:rPr>
  </w:style>
  <w:style w:type="paragraph" w:customStyle="1" w:styleId="odstavek">
    <w:name w:val="odstavek"/>
    <w:basedOn w:val="Navaden"/>
    <w:rsid w:val="00DB1B53"/>
    <w:pPr>
      <w:spacing w:before="100" w:beforeAutospacing="1" w:after="100" w:afterAutospacing="1"/>
    </w:pPr>
    <w:rPr>
      <w:iCs w:val="0"/>
      <w:color w:val="auto"/>
    </w:rPr>
  </w:style>
  <w:style w:type="paragraph" w:styleId="Navadensplet">
    <w:name w:val="Normal (Web)"/>
    <w:basedOn w:val="Navaden"/>
    <w:uiPriority w:val="99"/>
    <w:semiHidden/>
    <w:unhideWhenUsed/>
    <w:rsid w:val="00DB1B53"/>
    <w:pPr>
      <w:spacing w:before="100" w:beforeAutospacing="1" w:after="100" w:afterAutospacing="1"/>
    </w:pPr>
    <w:rPr>
      <w:iCs w:val="0"/>
      <w:color w:val="auto"/>
    </w:rPr>
  </w:style>
  <w:style w:type="table" w:styleId="Tabelamrea">
    <w:name w:val="Table Grid"/>
    <w:basedOn w:val="Navadnatabela"/>
    <w:uiPriority w:val="39"/>
    <w:rsid w:val="00DB1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DB1B53"/>
    <w:rPr>
      <w:color w:val="808080"/>
    </w:rPr>
  </w:style>
  <w:style w:type="numbering" w:customStyle="1" w:styleId="Brezseznama1">
    <w:name w:val="Brez seznama1"/>
    <w:next w:val="Brezseznama"/>
    <w:uiPriority w:val="99"/>
    <w:semiHidden/>
    <w:unhideWhenUsed/>
    <w:rsid w:val="008B01CD"/>
  </w:style>
  <w:style w:type="paragraph" w:customStyle="1" w:styleId="a0">
    <w:basedOn w:val="Pripombabesedilo"/>
    <w:next w:val="Pripombabesedilo"/>
    <w:uiPriority w:val="99"/>
    <w:unhideWhenUsed/>
    <w:rsid w:val="008B01CD"/>
    <w:rPr>
      <w:b/>
      <w:bCs/>
      <w:iCs w:val="0"/>
      <w:color w:val="auto"/>
    </w:rPr>
  </w:style>
  <w:style w:type="character" w:customStyle="1" w:styleId="ZadevakomentarjaZnak">
    <w:name w:val="Zadeva komentarja Znak"/>
    <w:uiPriority w:val="99"/>
    <w:semiHidden/>
    <w:rsid w:val="008B01CD"/>
    <w:rPr>
      <w:rFonts w:ascii="Times New Roman" w:eastAsia="Times New Roman" w:hAnsi="Times New Roman" w:cs="Times New Roman"/>
      <w:b/>
      <w:bCs/>
      <w:sz w:val="20"/>
      <w:szCs w:val="20"/>
      <w:lang w:val="sl-SI" w:eastAsia="sl-SI"/>
    </w:rPr>
  </w:style>
  <w:style w:type="table" w:customStyle="1" w:styleId="Tabelamrea1">
    <w:name w:val="Tabela – mreža1"/>
    <w:basedOn w:val="Navadnatabela"/>
    <w:next w:val="Tabelamrea"/>
    <w:uiPriority w:val="99"/>
    <w:rsid w:val="008B01CD"/>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B37FCE-C8D1-4489-8F59-E85514A7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4557</Words>
  <Characters>25979</Characters>
  <Application>Microsoft Office Word</Application>
  <DocSecurity>0</DocSecurity>
  <Lines>216</Lines>
  <Paragraphs>60</Paragraphs>
  <ScaleCrop>false</ScaleCrop>
  <Company/>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Markelj</dc:creator>
  <cp:keywords/>
  <dc:description/>
  <cp:lastModifiedBy>Teja Demsar</cp:lastModifiedBy>
  <cp:revision>21</cp:revision>
  <dcterms:created xsi:type="dcterms:W3CDTF">2023-12-15T10:33:00Z</dcterms:created>
  <dcterms:modified xsi:type="dcterms:W3CDTF">2023-12-21T10:52:00Z</dcterms:modified>
</cp:coreProperties>
</file>